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782EED" w:rsidRPr="00B83E2C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B4F52" w:rsidRPr="00B83E2C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B83E2C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3E2C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B4F52" w:rsidRPr="00B83E2C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B4F52" w:rsidRPr="00B83E2C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3E2C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B4F52" w:rsidRPr="00B83E2C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B83E2C" w:rsidRDefault="00CB4F52" w:rsidP="00D90A8C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</w:pPr>
                  <w:r w:rsidRPr="00B83E2C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B4F52" w:rsidRPr="00B83E2C" w:rsidRDefault="00CB4F52" w:rsidP="00D90A8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B83E2C"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B83E2C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CB4F52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B83E2C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B83E2C" w:rsidRDefault="00F30CA3" w:rsidP="00F73F9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9A388B" w:rsidRPr="00B83E2C" w:rsidRDefault="009A388B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B83E2C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B83E2C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B83E2C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</w:p>
          <w:p w:rsidR="009A388B" w:rsidRPr="00B83E2C" w:rsidRDefault="009A388B" w:rsidP="00BA18EB">
            <w:pPr>
              <w:spacing w:after="0" w:line="240" w:lineRule="auto"/>
              <w:jc w:val="right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jc w:val="right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3E2C">
              <w:rPr>
                <w:rFonts w:ascii="Arial" w:hAnsi="Arial" w:cs="Arial"/>
                <w:b/>
                <w:sz w:val="24"/>
                <w:szCs w:val="24"/>
              </w:rPr>
              <w:t xml:space="preserve">РАБОЧАЯ ПРОГРАММА </w:t>
            </w:r>
          </w:p>
        </w:tc>
      </w:tr>
      <w:tr w:rsidR="00782EED" w:rsidRPr="00B83E2C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3E2C">
              <w:rPr>
                <w:rFonts w:ascii="Arial" w:hAnsi="Arial" w:cs="Arial"/>
                <w:b/>
                <w:sz w:val="24"/>
                <w:szCs w:val="24"/>
              </w:rPr>
              <w:t>УЧЕБНОЙ ДИСЦИПЛИНЫ</w:t>
            </w:r>
          </w:p>
        </w:tc>
      </w:tr>
      <w:tr w:rsidR="00782EED" w:rsidRPr="00B83E2C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B83E2C" w:rsidRDefault="00D239F6" w:rsidP="00BA18EB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B83E2C">
              <w:rPr>
                <w:rFonts w:ascii="Arial" w:hAnsi="Arial" w:cs="Arial"/>
                <w:b/>
                <w:sz w:val="24"/>
                <w:szCs w:val="24"/>
              </w:rPr>
              <w:t xml:space="preserve">ОПЦ </w:t>
            </w:r>
            <w:r w:rsidR="00BD3AF3" w:rsidRPr="00B83E2C">
              <w:rPr>
                <w:rFonts w:ascii="Arial" w:hAnsi="Arial" w:cs="Arial"/>
                <w:b/>
                <w:sz w:val="24"/>
                <w:szCs w:val="24"/>
              </w:rPr>
              <w:t>16.02</w:t>
            </w:r>
            <w:r w:rsidR="00EA2912" w:rsidRPr="00B83E2C">
              <w:rPr>
                <w:rFonts w:ascii="Arial" w:hAnsi="Arial" w:cs="Arial"/>
                <w:b/>
                <w:sz w:val="24"/>
                <w:szCs w:val="24"/>
              </w:rPr>
              <w:t>.05</w:t>
            </w:r>
            <w:r w:rsidR="00CB4F52" w:rsidRPr="00B83E2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50995" w:rsidRPr="00B83E2C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086A01" w:rsidRPr="00B83E2C">
              <w:rPr>
                <w:rFonts w:ascii="Arial" w:hAnsi="Arial" w:cs="Arial"/>
                <w:b/>
                <w:sz w:val="24"/>
                <w:szCs w:val="24"/>
              </w:rPr>
              <w:t>СОЦИАЛЬНАЯ ЭКОЛОГИЯ</w:t>
            </w:r>
          </w:p>
        </w:tc>
      </w:tr>
      <w:tr w:rsidR="00782EED" w:rsidRPr="00B83E2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B83E2C" w:rsidRDefault="00C13E5E" w:rsidP="00AF3833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(объем образовательной программы - </w:t>
            </w:r>
            <w:r w:rsidR="00AF3833" w:rsidRPr="00B83E2C">
              <w:rPr>
                <w:rFonts w:ascii="Arial" w:hAnsi="Arial" w:cs="Arial"/>
                <w:sz w:val="24"/>
                <w:szCs w:val="24"/>
              </w:rPr>
              <w:t>36</w:t>
            </w:r>
            <w:r w:rsidRPr="00B83E2C">
              <w:rPr>
                <w:rFonts w:ascii="Arial" w:hAnsi="Arial" w:cs="Arial"/>
                <w:sz w:val="24"/>
                <w:szCs w:val="24"/>
              </w:rPr>
              <w:t xml:space="preserve"> час</w:t>
            </w:r>
            <w:r w:rsidR="00AF3833" w:rsidRPr="00B83E2C">
              <w:rPr>
                <w:rFonts w:ascii="Arial" w:hAnsi="Arial" w:cs="Arial"/>
                <w:sz w:val="24"/>
                <w:szCs w:val="24"/>
              </w:rPr>
              <w:t>ов</w:t>
            </w:r>
            <w:r w:rsidRPr="00B83E2C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782EED" w:rsidRPr="00B83E2C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B83E2C" w:rsidRDefault="00AE7BEF" w:rsidP="00BA18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F30CA3" w:rsidRPr="00B83E2C" w:rsidRDefault="00F30CA3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D501C" w:rsidRPr="00B83E2C" w:rsidRDefault="00CB4F52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Hlk41573426"/>
      <w:r w:rsidRPr="00B83E2C">
        <w:rPr>
          <w:rFonts w:ascii="Arial" w:hAnsi="Arial" w:cs="Arial"/>
          <w:sz w:val="24"/>
          <w:szCs w:val="24"/>
        </w:rPr>
        <w:t xml:space="preserve">Голышманово </w:t>
      </w:r>
      <w:r w:rsidR="00A91058" w:rsidRPr="00B83E2C">
        <w:rPr>
          <w:rFonts w:ascii="Arial" w:hAnsi="Arial" w:cs="Arial"/>
          <w:sz w:val="24"/>
          <w:szCs w:val="24"/>
        </w:rPr>
        <w:t>202</w:t>
      </w:r>
      <w:r w:rsidR="00E205F5" w:rsidRPr="00B83E2C">
        <w:rPr>
          <w:rFonts w:ascii="Arial" w:hAnsi="Arial" w:cs="Arial"/>
          <w:sz w:val="24"/>
          <w:szCs w:val="24"/>
        </w:rPr>
        <w:t>5</w:t>
      </w:r>
    </w:p>
    <w:p w:rsidR="00AD501C" w:rsidRPr="00B83E2C" w:rsidRDefault="00AD501C" w:rsidP="00A91058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  <w:sectPr w:rsidR="00AD501C" w:rsidRPr="00B83E2C" w:rsidSect="00AD501C">
          <w:footerReference w:type="default" r:id="rId9"/>
          <w:footerReference w:type="first" r:id="rId10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B83E2C" w:rsidRDefault="00AE7BEF" w:rsidP="00485F26">
      <w:p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lastRenderedPageBreak/>
        <w:t xml:space="preserve">Рабочая программа учебной дисциплины разработана </w:t>
      </w:r>
      <w:r w:rsidR="00485F26" w:rsidRPr="00B83E2C">
        <w:rPr>
          <w:rFonts w:ascii="Arial" w:hAnsi="Arial" w:cs="Arial"/>
          <w:sz w:val="24"/>
          <w:szCs w:val="24"/>
        </w:rPr>
        <w:t>с целью</w:t>
      </w:r>
      <w:r w:rsidR="00485F26" w:rsidRPr="00B83E2C">
        <w:rPr>
          <w:rFonts w:ascii="Arial" w:hAnsi="Arial" w:cs="Arial"/>
          <w:iCs/>
          <w:sz w:val="24"/>
          <w:szCs w:val="24"/>
        </w:rPr>
        <w:t xml:space="preserve"> выполнения показателей национального проекта «Образование» в части </w:t>
      </w:r>
      <w:r w:rsidR="00485F26" w:rsidRPr="00B83E2C">
        <w:rPr>
          <w:rFonts w:ascii="Arial" w:hAnsi="Arial" w:cs="Arial"/>
          <w:sz w:val="24"/>
          <w:szCs w:val="24"/>
        </w:rPr>
        <w:t>формирования индивидуального учебного плана (индивидуальной траектории обучения).</w:t>
      </w:r>
    </w:p>
    <w:p w:rsidR="002040FE" w:rsidRPr="00B83E2C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ascii="Arial" w:eastAsia="Calibri" w:hAnsi="Arial" w:cs="Arial"/>
          <w:szCs w:val="24"/>
          <w:lang w:eastAsia="en-US"/>
        </w:rPr>
      </w:pPr>
    </w:p>
    <w:p w:rsidR="002040FE" w:rsidRPr="00B83E2C" w:rsidRDefault="002040FE" w:rsidP="002040FE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50995" w:rsidRPr="00B83E2C" w:rsidRDefault="00650995" w:rsidP="0065099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1" w:name="_Hlk41573363"/>
      <w:r w:rsidRPr="00B83E2C">
        <w:rPr>
          <w:rFonts w:ascii="Arial" w:hAnsi="Arial" w:cs="Arial"/>
          <w:b/>
          <w:sz w:val="24"/>
          <w:szCs w:val="24"/>
        </w:rPr>
        <w:t>Организация-разработчик</w:t>
      </w:r>
      <w:r w:rsidRPr="00B83E2C">
        <w:rPr>
          <w:rFonts w:ascii="Arial" w:hAnsi="Arial" w:cs="Arial"/>
          <w:sz w:val="24"/>
          <w:szCs w:val="24"/>
        </w:rPr>
        <w:t>: ГАПОУ ТО «Голышмановский агропедколледж»</w:t>
      </w:r>
    </w:p>
    <w:bookmarkEnd w:id="1"/>
    <w:p w:rsidR="00650995" w:rsidRPr="00B83E2C" w:rsidRDefault="00650995" w:rsidP="00650995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650995" w:rsidRPr="00B83E2C" w:rsidRDefault="00650995" w:rsidP="00650995">
      <w:pPr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B83E2C">
        <w:rPr>
          <w:rFonts w:ascii="Arial" w:hAnsi="Arial" w:cs="Arial"/>
          <w:b/>
          <w:color w:val="000000"/>
          <w:sz w:val="24"/>
          <w:szCs w:val="24"/>
        </w:rPr>
        <w:t>Разработчик</w:t>
      </w:r>
      <w:r w:rsidRPr="00B83E2C">
        <w:rPr>
          <w:rFonts w:ascii="Arial" w:hAnsi="Arial" w:cs="Arial"/>
          <w:b/>
          <w:sz w:val="24"/>
          <w:szCs w:val="24"/>
        </w:rPr>
        <w:t>:</w:t>
      </w:r>
      <w:r w:rsidRPr="00B83E2C">
        <w:rPr>
          <w:rFonts w:ascii="Arial" w:hAnsi="Arial" w:cs="Arial"/>
          <w:color w:val="FF0000"/>
          <w:sz w:val="24"/>
          <w:szCs w:val="24"/>
        </w:rPr>
        <w:t xml:space="preserve"> </w:t>
      </w:r>
      <w:bookmarkStart w:id="2" w:name="_Hlk214564017"/>
      <w:r w:rsidRPr="00B83E2C">
        <w:rPr>
          <w:rFonts w:ascii="Arial" w:hAnsi="Arial" w:cs="Arial"/>
          <w:sz w:val="24"/>
          <w:szCs w:val="24"/>
        </w:rPr>
        <w:t>учебно-методический отдел</w:t>
      </w:r>
      <w:bookmarkEnd w:id="2"/>
      <w:r w:rsidRPr="00B83E2C">
        <w:rPr>
          <w:rFonts w:ascii="Arial" w:hAnsi="Arial" w:cs="Arial"/>
          <w:color w:val="000000"/>
          <w:sz w:val="24"/>
          <w:szCs w:val="24"/>
        </w:rPr>
        <w:t xml:space="preserve"> ГАПОУ ТО «Голышмановский агропедагогический колледж»</w:t>
      </w:r>
    </w:p>
    <w:p w:rsidR="00AE7BEF" w:rsidRPr="00B83E2C" w:rsidRDefault="00AE7BEF" w:rsidP="00AE7BEF">
      <w:pPr>
        <w:spacing w:after="12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086A01" w:rsidRPr="00B83E2C" w:rsidRDefault="00086A01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p w:rsidR="00A91058" w:rsidRPr="00B83E2C" w:rsidRDefault="00A91058" w:rsidP="00A91058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82EED" w:rsidRPr="00B83E2C" w:rsidTr="00EA29FF">
        <w:tc>
          <w:tcPr>
            <w:tcW w:w="9638" w:type="dxa"/>
          </w:tcPr>
          <w:p w:rsidR="00A91058" w:rsidRPr="00B83E2C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РАССМОТРЕНО и ОДОБРЕНО</w:t>
            </w:r>
          </w:p>
        </w:tc>
      </w:tr>
      <w:tr w:rsidR="00782EED" w:rsidRPr="00B83E2C" w:rsidTr="00EA29FF">
        <w:tc>
          <w:tcPr>
            <w:tcW w:w="9638" w:type="dxa"/>
          </w:tcPr>
          <w:p w:rsidR="00A91058" w:rsidRPr="00B83E2C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на </w:t>
            </w:r>
            <w:proofErr w:type="gramStart"/>
            <w:r w:rsidRPr="00B83E2C">
              <w:rPr>
                <w:rFonts w:ascii="Arial" w:hAnsi="Arial" w:cs="Arial"/>
                <w:sz w:val="24"/>
                <w:szCs w:val="24"/>
              </w:rPr>
              <w:t>заседании</w:t>
            </w:r>
            <w:proofErr w:type="gramEnd"/>
            <w:r w:rsidRPr="00B83E2C">
              <w:rPr>
                <w:rFonts w:ascii="Arial" w:hAnsi="Arial" w:cs="Arial"/>
                <w:sz w:val="24"/>
                <w:szCs w:val="24"/>
              </w:rPr>
              <w:t xml:space="preserve"> методического совета</w:t>
            </w:r>
          </w:p>
        </w:tc>
      </w:tr>
      <w:tr w:rsidR="00782EED" w:rsidRPr="00B83E2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B83E2C" w:rsidRDefault="00A91058" w:rsidP="00CB4F52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Протокол </w:t>
            </w:r>
            <w:r w:rsidRPr="00B83E2C">
              <w:rPr>
                <w:rFonts w:ascii="Arial" w:hAnsi="Arial" w:cs="Arial"/>
                <w:sz w:val="24"/>
                <w:szCs w:val="24"/>
                <w:lang w:bidi="ru-RU"/>
              </w:rPr>
              <w:t xml:space="preserve">№ </w:t>
            </w:r>
            <w:r w:rsidR="00CB4F52" w:rsidRPr="00B83E2C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Pr="00B83E2C">
              <w:rPr>
                <w:rFonts w:ascii="Arial" w:hAnsi="Arial" w:cs="Arial"/>
                <w:sz w:val="24"/>
                <w:szCs w:val="24"/>
                <w:lang w:bidi="ru-RU"/>
              </w:rPr>
              <w:t xml:space="preserve"> от «</w:t>
            </w:r>
            <w:r w:rsidR="00CB4F52" w:rsidRPr="00B83E2C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12</w:t>
            </w:r>
            <w:r w:rsidRPr="00B83E2C">
              <w:rPr>
                <w:rFonts w:ascii="Arial" w:hAnsi="Arial" w:cs="Arial"/>
                <w:sz w:val="24"/>
                <w:szCs w:val="24"/>
                <w:lang w:bidi="ru-RU"/>
              </w:rPr>
              <w:t xml:space="preserve">» </w:t>
            </w:r>
            <w:r w:rsidR="00CB4F52" w:rsidRPr="00B83E2C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сентября</w:t>
            </w:r>
            <w:r w:rsidRPr="00B83E2C">
              <w:rPr>
                <w:rFonts w:ascii="Arial" w:hAnsi="Arial" w:cs="Arial"/>
                <w:sz w:val="24"/>
                <w:szCs w:val="24"/>
                <w:lang w:bidi="ru-RU"/>
              </w:rPr>
              <w:t xml:space="preserve"> 20</w:t>
            </w:r>
            <w:r w:rsidRPr="00B83E2C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2</w:t>
            </w:r>
            <w:r w:rsidR="00E205F5" w:rsidRPr="00B83E2C">
              <w:rPr>
                <w:rFonts w:ascii="Arial" w:hAnsi="Arial" w:cs="Arial"/>
                <w:sz w:val="24"/>
                <w:szCs w:val="24"/>
                <w:u w:val="single"/>
                <w:lang w:bidi="ru-RU"/>
              </w:rPr>
              <w:t>5</w:t>
            </w:r>
            <w:r w:rsidRPr="00B83E2C">
              <w:rPr>
                <w:rFonts w:ascii="Arial" w:hAnsi="Arial" w:cs="Arial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82EED" w:rsidRPr="00B83E2C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B83E2C" w:rsidRDefault="00A91058" w:rsidP="00EA29FF">
            <w:pPr>
              <w:spacing w:after="0" w:line="240" w:lineRule="auto"/>
              <w:ind w:left="-10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E7BEF" w:rsidRPr="00B83E2C" w:rsidRDefault="00AE7BEF" w:rsidP="00AE7BEF">
      <w:pPr>
        <w:spacing w:after="120" w:line="240" w:lineRule="auto"/>
        <w:jc w:val="both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83E2C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83E2C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83E2C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83E2C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485F26" w:rsidRPr="00B83E2C" w:rsidRDefault="00485F26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AE7BEF" w:rsidRPr="00B83E2C" w:rsidRDefault="00AE7BEF" w:rsidP="00AE7BEF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9B2062" w:rsidRPr="00B83E2C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9B2062" w:rsidRPr="00B83E2C" w:rsidRDefault="009B2062" w:rsidP="008F3AF3">
      <w:pPr>
        <w:jc w:val="center"/>
        <w:rPr>
          <w:rFonts w:ascii="Arial" w:hAnsi="Arial" w:cs="Arial"/>
          <w:sz w:val="24"/>
          <w:szCs w:val="24"/>
        </w:rPr>
      </w:pPr>
    </w:p>
    <w:p w:rsidR="00AD501C" w:rsidRPr="00B83E2C" w:rsidRDefault="00AD501C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br w:type="page"/>
      </w:r>
    </w:p>
    <w:p w:rsidR="008F3AF3" w:rsidRPr="00B83E2C" w:rsidRDefault="008F3AF3" w:rsidP="00E13FB5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83E2C">
        <w:rPr>
          <w:rFonts w:ascii="Arial" w:hAnsi="Arial" w:cs="Arial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82EED" w:rsidRPr="00B83E2C" w:rsidTr="0080401A">
        <w:tc>
          <w:tcPr>
            <w:tcW w:w="7650" w:type="dxa"/>
          </w:tcPr>
          <w:p w:rsidR="00DF3D88" w:rsidRPr="00B83E2C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134" w:type="dxa"/>
          </w:tcPr>
          <w:p w:rsidR="00DF3D88" w:rsidRPr="00B83E2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782EED" w:rsidRPr="00B83E2C" w:rsidTr="0080401A">
        <w:tc>
          <w:tcPr>
            <w:tcW w:w="7650" w:type="dxa"/>
          </w:tcPr>
          <w:p w:rsidR="00DF3D88" w:rsidRPr="00B83E2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B83E2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4</w:t>
            </w:r>
          </w:p>
        </w:tc>
      </w:tr>
      <w:tr w:rsidR="00782EED" w:rsidRPr="00B83E2C" w:rsidTr="0080401A">
        <w:tc>
          <w:tcPr>
            <w:tcW w:w="7650" w:type="dxa"/>
          </w:tcPr>
          <w:p w:rsidR="00DF3D88" w:rsidRPr="00B83E2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B83E2C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5</w:t>
            </w:r>
          </w:p>
        </w:tc>
      </w:tr>
      <w:tr w:rsidR="00782EED" w:rsidRPr="00B83E2C" w:rsidTr="0080401A">
        <w:tc>
          <w:tcPr>
            <w:tcW w:w="7650" w:type="dxa"/>
          </w:tcPr>
          <w:p w:rsidR="00DF3D88" w:rsidRPr="00B83E2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B83E2C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9</w:t>
            </w:r>
          </w:p>
        </w:tc>
      </w:tr>
      <w:tr w:rsidR="00782EED" w:rsidRPr="00B83E2C" w:rsidTr="0080401A">
        <w:tc>
          <w:tcPr>
            <w:tcW w:w="7650" w:type="dxa"/>
          </w:tcPr>
          <w:p w:rsidR="00DF3D88" w:rsidRPr="00B83E2C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B83E2C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10</w:t>
            </w:r>
          </w:p>
        </w:tc>
      </w:tr>
    </w:tbl>
    <w:p w:rsidR="008F3AF3" w:rsidRPr="00B83E2C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83E2C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83E2C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83E2C" w:rsidRDefault="008F3AF3" w:rsidP="008F3AF3">
      <w:pPr>
        <w:rPr>
          <w:rFonts w:ascii="Arial" w:hAnsi="Arial" w:cs="Arial"/>
          <w:sz w:val="24"/>
          <w:szCs w:val="24"/>
        </w:rPr>
      </w:pPr>
    </w:p>
    <w:p w:rsidR="008F3AF3" w:rsidRPr="00B83E2C" w:rsidRDefault="008F3AF3" w:rsidP="00650995">
      <w:pPr>
        <w:spacing w:after="120" w:line="240" w:lineRule="auto"/>
        <w:ind w:hanging="426"/>
        <w:jc w:val="center"/>
        <w:rPr>
          <w:rFonts w:ascii="Arial" w:hAnsi="Arial" w:cs="Arial"/>
          <w:b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br w:type="page"/>
      </w:r>
      <w:r w:rsidRPr="00B83E2C">
        <w:rPr>
          <w:rFonts w:ascii="Arial" w:hAnsi="Arial" w:cs="Arial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B83E2C" w:rsidRDefault="00647989" w:rsidP="008F3AF3">
      <w:pPr>
        <w:spacing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8F3AF3" w:rsidRPr="00B83E2C" w:rsidRDefault="008F3AF3" w:rsidP="008F3AF3">
      <w:pPr>
        <w:spacing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t>1.1. Область применения рабочей программы</w:t>
      </w:r>
    </w:p>
    <w:p w:rsidR="008F3AF3" w:rsidRPr="00B83E2C" w:rsidRDefault="008F3AF3" w:rsidP="00E13FB5">
      <w:pPr>
        <w:spacing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t>Рабочая программа учебной дисциплины</w:t>
      </w:r>
      <w:bookmarkStart w:id="3" w:name="_Hlk41573478"/>
      <w:r w:rsidR="000375E5" w:rsidRPr="00B83E2C">
        <w:rPr>
          <w:rFonts w:ascii="Arial" w:hAnsi="Arial" w:cs="Arial"/>
          <w:sz w:val="24"/>
          <w:szCs w:val="24"/>
        </w:rPr>
        <w:t xml:space="preserve"> </w:t>
      </w:r>
      <w:bookmarkEnd w:id="3"/>
      <w:r w:rsidR="00086A01" w:rsidRPr="00B83E2C">
        <w:rPr>
          <w:rFonts w:ascii="Arial" w:hAnsi="Arial" w:cs="Arial"/>
          <w:iCs/>
          <w:sz w:val="24"/>
          <w:szCs w:val="24"/>
        </w:rPr>
        <w:t>Социальная экология</w:t>
      </w:r>
      <w:r w:rsidR="00086A01" w:rsidRPr="00B83E2C">
        <w:rPr>
          <w:rFonts w:ascii="Arial" w:hAnsi="Arial" w:cs="Arial"/>
          <w:sz w:val="24"/>
          <w:szCs w:val="24"/>
        </w:rPr>
        <w:t xml:space="preserve"> </w:t>
      </w:r>
      <w:r w:rsidRPr="00B83E2C">
        <w:rPr>
          <w:rFonts w:ascii="Arial" w:hAnsi="Arial" w:cs="Arial"/>
          <w:sz w:val="24"/>
          <w:szCs w:val="24"/>
        </w:rPr>
        <w:t>является</w:t>
      </w:r>
      <w:r w:rsidR="00485F26" w:rsidRPr="00B83E2C">
        <w:rPr>
          <w:rFonts w:ascii="Arial" w:hAnsi="Arial" w:cs="Arial"/>
          <w:sz w:val="24"/>
          <w:szCs w:val="24"/>
        </w:rPr>
        <w:t xml:space="preserve"> вариативной</w:t>
      </w:r>
      <w:r w:rsidRPr="00B83E2C">
        <w:rPr>
          <w:rFonts w:ascii="Arial" w:hAnsi="Arial" w:cs="Arial"/>
          <w:sz w:val="24"/>
          <w:szCs w:val="24"/>
        </w:rPr>
        <w:t xml:space="preserve"> частью основной образовательной программы</w:t>
      </w:r>
      <w:r w:rsidR="0019434A" w:rsidRPr="00B83E2C">
        <w:rPr>
          <w:rFonts w:ascii="Arial" w:hAnsi="Arial" w:cs="Arial"/>
          <w:sz w:val="24"/>
          <w:szCs w:val="24"/>
        </w:rPr>
        <w:t>.</w:t>
      </w:r>
    </w:p>
    <w:p w:rsidR="0006048C" w:rsidRPr="00B83E2C" w:rsidRDefault="0006048C" w:rsidP="00E13FB5">
      <w:pPr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t>1.2. Цель и планируемые результаты освоения</w:t>
      </w:r>
      <w:r w:rsidR="00DC55C8" w:rsidRPr="00B83E2C">
        <w:rPr>
          <w:rFonts w:ascii="Arial" w:hAnsi="Arial" w:cs="Arial"/>
          <w:sz w:val="24"/>
          <w:szCs w:val="24"/>
        </w:rPr>
        <w:t xml:space="preserve"> учебной</w:t>
      </w:r>
      <w:r w:rsidRPr="00B83E2C">
        <w:rPr>
          <w:rFonts w:ascii="Arial" w:hAnsi="Arial" w:cs="Arial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82EED" w:rsidRPr="00B83E2C" w:rsidTr="0019434A">
        <w:trPr>
          <w:trHeight w:val="664"/>
        </w:trPr>
        <w:tc>
          <w:tcPr>
            <w:tcW w:w="2507" w:type="pct"/>
            <w:vAlign w:val="center"/>
          </w:tcPr>
          <w:p w:rsidR="0019434A" w:rsidRPr="00B83E2C" w:rsidRDefault="0019434A" w:rsidP="00B3039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B83E2C" w:rsidRDefault="0019434A" w:rsidP="007254E9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Знания</w:t>
            </w:r>
          </w:p>
        </w:tc>
      </w:tr>
      <w:tr w:rsidR="00782EED" w:rsidRPr="00B83E2C" w:rsidTr="0019434A">
        <w:trPr>
          <w:trHeight w:val="279"/>
        </w:trPr>
        <w:tc>
          <w:tcPr>
            <w:tcW w:w="2507" w:type="pct"/>
          </w:tcPr>
          <w:p w:rsidR="00782EED" w:rsidRPr="00B83E2C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B83E2C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B83E2C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-применять знания экологических законов взаимодействия человеческого общества и природных систем в </w:t>
            </w:r>
            <w:proofErr w:type="gramStart"/>
            <w:r w:rsidRPr="00B83E2C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B83E2C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2493" w:type="pct"/>
          </w:tcPr>
          <w:p w:rsidR="00782EED" w:rsidRPr="00B83E2C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B83E2C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B83E2C" w:rsidRDefault="00782EED" w:rsidP="00782EED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</w:tr>
    </w:tbl>
    <w:p w:rsidR="0006048C" w:rsidRPr="00B83E2C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14742" w:rsidRPr="00B83E2C" w:rsidRDefault="009730A7" w:rsidP="0019434A">
      <w:pPr>
        <w:suppressAutoHyphens/>
        <w:ind w:firstLine="709"/>
        <w:jc w:val="both"/>
        <w:rPr>
          <w:rFonts w:ascii="Arial" w:hAnsi="Arial" w:cs="Arial"/>
          <w:i/>
          <w:iCs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t xml:space="preserve">1.3. </w:t>
      </w:r>
      <w:bookmarkStart w:id="4" w:name="_Hlk41562374"/>
      <w:r w:rsidR="00214742" w:rsidRPr="00B83E2C">
        <w:rPr>
          <w:rFonts w:ascii="Arial" w:hAnsi="Arial" w:cs="Arial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589"/>
        <w:gridCol w:w="2164"/>
        <w:gridCol w:w="1838"/>
        <w:gridCol w:w="959"/>
        <w:gridCol w:w="1138"/>
        <w:gridCol w:w="2166"/>
      </w:tblGrid>
      <w:tr w:rsidR="00782EED" w:rsidRPr="00B83E2C" w:rsidTr="005E72CD">
        <w:tc>
          <w:tcPr>
            <w:tcW w:w="826" w:type="pct"/>
            <w:vMerge w:val="restart"/>
          </w:tcPr>
          <w:p w:rsidR="005E72CD" w:rsidRPr="00B83E2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B83E2C" w:rsidRDefault="005E72CD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B83E2C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82EED" w:rsidRPr="00B83E2C" w:rsidTr="005E72CD">
        <w:trPr>
          <w:trHeight w:val="525"/>
        </w:trPr>
        <w:tc>
          <w:tcPr>
            <w:tcW w:w="826" w:type="pct"/>
            <w:vMerge/>
          </w:tcPr>
          <w:p w:rsidR="00485F26" w:rsidRPr="00B83E2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</w:tcPr>
          <w:p w:rsidR="00485F26" w:rsidRPr="00B83E2C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 w:val="restart"/>
          </w:tcPr>
          <w:p w:rsidR="00485F26" w:rsidRPr="00B83E2C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B83E2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B83E2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самостоятельная работа</w:t>
            </w:r>
          </w:p>
        </w:tc>
      </w:tr>
      <w:tr w:rsidR="00782EED" w:rsidRPr="00B83E2C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B83E2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B83E2C" w:rsidRDefault="00485F26" w:rsidP="009730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B83E2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B83E2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B83E2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B83E2C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B83E2C" w:rsidRDefault="00086A01" w:rsidP="009730A7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Социальная экология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B83E2C" w:rsidRDefault="00485F26" w:rsidP="00485F26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B83E2C">
              <w:rPr>
                <w:rFonts w:ascii="Arial" w:hAnsi="Arial" w:cs="Arial"/>
                <w:sz w:val="24"/>
                <w:szCs w:val="24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B83E2C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B83E2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B83E2C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1</w:t>
            </w:r>
            <w:r w:rsidR="00485F26" w:rsidRPr="00B83E2C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B83E2C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bookmarkEnd w:id="4"/>
    </w:tbl>
    <w:p w:rsidR="009730A7" w:rsidRPr="00B83E2C" w:rsidRDefault="009730A7" w:rsidP="0006048C">
      <w:pPr>
        <w:rPr>
          <w:rFonts w:ascii="Arial" w:hAnsi="Arial" w:cs="Arial"/>
          <w:sz w:val="24"/>
          <w:szCs w:val="24"/>
        </w:rPr>
      </w:pPr>
    </w:p>
    <w:p w:rsidR="009730A7" w:rsidRPr="00B83E2C" w:rsidRDefault="009730A7">
      <w:pPr>
        <w:spacing w:after="160" w:line="259" w:lineRule="auto"/>
        <w:rPr>
          <w:rFonts w:ascii="Arial" w:hAnsi="Arial" w:cs="Arial"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br w:type="page"/>
      </w:r>
    </w:p>
    <w:p w:rsidR="0006048C" w:rsidRPr="00B83E2C" w:rsidRDefault="0006048C" w:rsidP="00E13FB5">
      <w:pPr>
        <w:spacing w:before="120"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83E2C">
        <w:rPr>
          <w:rFonts w:ascii="Arial" w:hAnsi="Arial" w:cs="Arial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B83E2C" w:rsidRDefault="00647989" w:rsidP="00E13FB5">
      <w:pPr>
        <w:spacing w:before="120" w:after="120" w:line="240" w:lineRule="auto"/>
        <w:jc w:val="center"/>
        <w:rPr>
          <w:rFonts w:ascii="Arial" w:hAnsi="Arial" w:cs="Arial"/>
          <w:sz w:val="24"/>
          <w:szCs w:val="24"/>
        </w:rPr>
      </w:pPr>
    </w:p>
    <w:p w:rsidR="0006048C" w:rsidRPr="00B83E2C" w:rsidRDefault="0006048C" w:rsidP="00E13FB5">
      <w:pPr>
        <w:spacing w:before="120" w:after="120" w:line="240" w:lineRule="auto"/>
        <w:ind w:firstLine="709"/>
        <w:rPr>
          <w:rFonts w:ascii="Arial" w:hAnsi="Arial" w:cs="Arial"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82EED" w:rsidRPr="00B83E2C" w:rsidTr="007254E9">
        <w:trPr>
          <w:trHeight w:val="490"/>
        </w:trPr>
        <w:tc>
          <w:tcPr>
            <w:tcW w:w="4316" w:type="pct"/>
            <w:vAlign w:val="center"/>
          </w:tcPr>
          <w:p w:rsidR="0006048C" w:rsidRPr="00B83E2C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B83E2C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Объем часов</w:t>
            </w:r>
          </w:p>
          <w:p w:rsidR="0006048C" w:rsidRPr="00B83E2C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</w:p>
        </w:tc>
      </w:tr>
      <w:tr w:rsidR="00782EED" w:rsidRPr="00B83E2C" w:rsidTr="0041530A">
        <w:trPr>
          <w:trHeight w:val="65"/>
        </w:trPr>
        <w:tc>
          <w:tcPr>
            <w:tcW w:w="4316" w:type="pct"/>
            <w:vAlign w:val="center"/>
          </w:tcPr>
          <w:p w:rsidR="0006048C" w:rsidRPr="00B83E2C" w:rsidRDefault="0006048C" w:rsidP="00A4095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B83E2C" w:rsidRDefault="00AF3833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36</w:t>
            </w:r>
          </w:p>
        </w:tc>
      </w:tr>
      <w:tr w:rsidR="00782EED" w:rsidRPr="00B83E2C" w:rsidTr="0041530A">
        <w:trPr>
          <w:trHeight w:val="65"/>
        </w:trPr>
        <w:tc>
          <w:tcPr>
            <w:tcW w:w="4316" w:type="pct"/>
            <w:vAlign w:val="center"/>
          </w:tcPr>
          <w:p w:rsidR="0006048C" w:rsidRPr="00B83E2C" w:rsidRDefault="0006048C" w:rsidP="00A4095E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B83E2C" w:rsidRDefault="0006048C" w:rsidP="002D7C24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3</w:t>
            </w:r>
            <w:r w:rsidR="002D7C24" w:rsidRPr="00B83E2C">
              <w:rPr>
                <w:rFonts w:ascii="Arial" w:hAnsi="Arial" w:cs="Arial"/>
                <w:iCs/>
                <w:sz w:val="24"/>
                <w:szCs w:val="24"/>
              </w:rPr>
              <w:t>6</w:t>
            </w:r>
          </w:p>
        </w:tc>
      </w:tr>
      <w:tr w:rsidR="00782EED" w:rsidRPr="00B83E2C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B83E2C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</w:tr>
      <w:tr w:rsidR="00782EED" w:rsidRPr="00B83E2C" w:rsidTr="0041530A">
        <w:trPr>
          <w:trHeight w:val="65"/>
        </w:trPr>
        <w:tc>
          <w:tcPr>
            <w:tcW w:w="4316" w:type="pct"/>
            <w:vAlign w:val="center"/>
          </w:tcPr>
          <w:p w:rsidR="0006048C" w:rsidRPr="00B83E2C" w:rsidRDefault="0006048C" w:rsidP="00E13FB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B83E2C" w:rsidRDefault="002D7C24" w:rsidP="003F49EC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82EED" w:rsidRPr="00B83E2C" w:rsidTr="0041530A">
        <w:trPr>
          <w:trHeight w:val="65"/>
        </w:trPr>
        <w:tc>
          <w:tcPr>
            <w:tcW w:w="4316" w:type="pct"/>
            <w:vAlign w:val="center"/>
          </w:tcPr>
          <w:p w:rsidR="0006048C" w:rsidRPr="00B83E2C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B83E2C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B83E2C" w:rsidTr="0041530A">
        <w:trPr>
          <w:trHeight w:val="65"/>
        </w:trPr>
        <w:tc>
          <w:tcPr>
            <w:tcW w:w="4316" w:type="pct"/>
            <w:vAlign w:val="center"/>
          </w:tcPr>
          <w:p w:rsidR="0006048C" w:rsidRPr="00B83E2C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B83E2C" w:rsidRDefault="002D7C24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18</w:t>
            </w:r>
          </w:p>
        </w:tc>
      </w:tr>
      <w:tr w:rsidR="00782EED" w:rsidRPr="00B83E2C" w:rsidTr="0041530A">
        <w:trPr>
          <w:trHeight w:val="65"/>
        </w:trPr>
        <w:tc>
          <w:tcPr>
            <w:tcW w:w="4316" w:type="pct"/>
            <w:vAlign w:val="center"/>
          </w:tcPr>
          <w:p w:rsidR="0006048C" w:rsidRPr="00B83E2C" w:rsidRDefault="0006048C" w:rsidP="005D04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83E2C">
              <w:rPr>
                <w:rFonts w:ascii="Arial" w:hAnsi="Arial" w:cs="Arial"/>
                <w:sz w:val="24"/>
                <w:szCs w:val="24"/>
              </w:rPr>
              <w:t>курсовая</w:t>
            </w:r>
            <w:proofErr w:type="gramEnd"/>
            <w:r w:rsidRPr="00B83E2C">
              <w:rPr>
                <w:rFonts w:ascii="Arial" w:hAnsi="Arial" w:cs="Arial"/>
                <w:sz w:val="24"/>
                <w:szCs w:val="24"/>
              </w:rPr>
              <w:t xml:space="preserve"> работа (проект) </w:t>
            </w:r>
          </w:p>
        </w:tc>
        <w:tc>
          <w:tcPr>
            <w:tcW w:w="684" w:type="pct"/>
            <w:vAlign w:val="center"/>
          </w:tcPr>
          <w:p w:rsidR="0006048C" w:rsidRPr="00B83E2C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B83E2C" w:rsidTr="0041530A">
        <w:trPr>
          <w:trHeight w:val="65"/>
        </w:trPr>
        <w:tc>
          <w:tcPr>
            <w:tcW w:w="4316" w:type="pct"/>
            <w:vAlign w:val="center"/>
          </w:tcPr>
          <w:p w:rsidR="0006048C" w:rsidRPr="00B83E2C" w:rsidRDefault="0006048C" w:rsidP="00E13FB5">
            <w:pPr>
              <w:suppressAutoHyphens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B83E2C" w:rsidRDefault="00AF3833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-</w:t>
            </w:r>
          </w:p>
        </w:tc>
      </w:tr>
      <w:tr w:rsidR="00782EED" w:rsidRPr="00B83E2C" w:rsidTr="0041530A">
        <w:trPr>
          <w:trHeight w:val="65"/>
        </w:trPr>
        <w:tc>
          <w:tcPr>
            <w:tcW w:w="4316" w:type="pct"/>
            <w:vAlign w:val="center"/>
          </w:tcPr>
          <w:p w:rsidR="0006048C" w:rsidRPr="00B83E2C" w:rsidRDefault="0006048C" w:rsidP="002D7C24">
            <w:pPr>
              <w:suppressAutoHyphens/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proofErr w:type="gramStart"/>
            <w:r w:rsidRPr="00B83E2C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83E2C">
              <w:rPr>
                <w:rFonts w:ascii="Arial" w:hAnsi="Arial" w:cs="Arial"/>
                <w:iCs/>
                <w:sz w:val="24"/>
                <w:szCs w:val="24"/>
              </w:rPr>
              <w:t xml:space="preserve"> аттестация</w:t>
            </w:r>
            <w:r w:rsidR="002D7C24" w:rsidRPr="00B83E2C">
              <w:rPr>
                <w:rFonts w:ascii="Arial" w:hAnsi="Arial" w:cs="Arial"/>
                <w:iCs/>
                <w:sz w:val="24"/>
                <w:szCs w:val="24"/>
              </w:rPr>
              <w:t>: другие формы контроля (</w:t>
            </w:r>
            <w:r w:rsidR="00FE30EB" w:rsidRPr="00B83E2C">
              <w:rPr>
                <w:rFonts w:ascii="Arial" w:hAnsi="Arial" w:cs="Arial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B83E2C">
              <w:rPr>
                <w:rFonts w:ascii="Arial" w:hAnsi="Arial" w:cs="Arial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B83E2C" w:rsidRDefault="0006048C" w:rsidP="00E13FB5">
            <w:pPr>
              <w:spacing w:after="0" w:line="240" w:lineRule="auto"/>
              <w:jc w:val="center"/>
              <w:rPr>
                <w:rFonts w:ascii="Arial" w:hAnsi="Arial" w:cs="Arial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B83E2C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6048C" w:rsidRPr="00B83E2C" w:rsidRDefault="0006048C" w:rsidP="0006048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95A42" w:rsidRPr="00B83E2C" w:rsidRDefault="00095A42" w:rsidP="0006048C">
      <w:pPr>
        <w:spacing w:after="0" w:line="240" w:lineRule="auto"/>
        <w:rPr>
          <w:rFonts w:ascii="Arial" w:hAnsi="Arial" w:cs="Arial"/>
          <w:sz w:val="24"/>
          <w:szCs w:val="24"/>
        </w:rPr>
        <w:sectPr w:rsidR="00095A42" w:rsidRPr="00B83E2C" w:rsidSect="00AE7BEF">
          <w:footerReference w:type="default" r:id="rId11"/>
          <w:footerReference w:type="first" r:id="rId12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B83E2C" w:rsidRDefault="0006048C" w:rsidP="0006048C">
      <w:pPr>
        <w:spacing w:after="120" w:line="240" w:lineRule="auto"/>
        <w:ind w:firstLine="709"/>
        <w:rPr>
          <w:rFonts w:ascii="Arial" w:hAnsi="Arial" w:cs="Arial"/>
          <w:b/>
          <w:sz w:val="24"/>
          <w:szCs w:val="24"/>
        </w:rPr>
      </w:pPr>
      <w:r w:rsidRPr="00B83E2C">
        <w:rPr>
          <w:rFonts w:ascii="Arial" w:hAnsi="Arial" w:cs="Arial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82EED" w:rsidRPr="00B83E2C">
        <w:rPr>
          <w:rFonts w:ascii="Arial" w:hAnsi="Arial" w:cs="Arial"/>
          <w:b/>
          <w:iCs/>
          <w:sz w:val="24"/>
          <w:szCs w:val="24"/>
        </w:rPr>
        <w:t>Социальная экология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10735"/>
        <w:gridCol w:w="1064"/>
      </w:tblGrid>
      <w:tr w:rsidR="00782EED" w:rsidRPr="00B83E2C" w:rsidTr="00782EED">
        <w:trPr>
          <w:trHeight w:val="20"/>
          <w:tblHeader/>
        </w:trPr>
        <w:tc>
          <w:tcPr>
            <w:tcW w:w="1073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573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83E2C">
              <w:rPr>
                <w:rFonts w:ascii="Arial" w:hAnsi="Arial" w:cs="Arial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54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Объем часов</w:t>
            </w:r>
          </w:p>
        </w:tc>
      </w:tr>
      <w:tr w:rsidR="00782EED" w:rsidRPr="00B83E2C" w:rsidTr="00782EED">
        <w:trPr>
          <w:trHeight w:val="20"/>
          <w:tblHeader/>
        </w:trPr>
        <w:tc>
          <w:tcPr>
            <w:tcW w:w="1073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573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54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782EED" w:rsidRPr="00B83E2C" w:rsidTr="00782EED">
        <w:trPr>
          <w:trHeight w:val="20"/>
        </w:trPr>
        <w:tc>
          <w:tcPr>
            <w:tcW w:w="4646" w:type="pct"/>
            <w:gridSpan w:val="2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pacing w:val="10"/>
                <w:w w:val="94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Раздел 1. Общие вопросы экологии</w:t>
            </w:r>
          </w:p>
        </w:tc>
        <w:tc>
          <w:tcPr>
            <w:tcW w:w="354" w:type="pct"/>
            <w:shd w:val="clear" w:color="auto" w:fill="FFFFFF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1.1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w w:val="107"/>
                <w:sz w:val="24"/>
                <w:szCs w:val="24"/>
              </w:rPr>
              <w:t>Становление социальной экологии. Предмет социальной экологии, основные понятия</w:t>
            </w: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Различные взгляды на понятие предмета, цели и задачи дисциплины. Выработка единого подхода к пониманию предмета С.Э. - одна из важнейших задач на современном </w:t>
            </w:r>
            <w:proofErr w:type="gramStart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этапе</w:t>
            </w:r>
            <w:proofErr w:type="gramEnd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.</w:t>
            </w: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br w:type="page"/>
            </w:r>
          </w:p>
          <w:p w:rsidR="00782EED" w:rsidRPr="00B83E2C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Принцип комплексного рассмотрения явлений. Два подхода к анализу явлений - редукционистский, холистический. Принцип природных цепных реакций. Закон внутреннего динамического равновесия. Закон снижения энергетической эффективности природопользования. Принцип неполноты информации об экосистемах. Принцип обманчивого благополучия. Правило одного и десяти процентов. Принцип оптимальности. Принцип накопления загрязнителей в цепях питания. Принцип самоочищения экосистем. </w:t>
            </w:r>
            <w:proofErr w:type="spellStart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Н.Ф.Раймерс</w:t>
            </w:r>
            <w:proofErr w:type="spellEnd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 о правилах и законах социальной экологии.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300"/>
        </w:trPr>
        <w:tc>
          <w:tcPr>
            <w:tcW w:w="1073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1.2.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w w:val="107"/>
                <w:sz w:val="24"/>
                <w:szCs w:val="24"/>
              </w:rPr>
              <w:t>Человек и среда обитания. Проблемы адаптации человека к окружающей среде</w:t>
            </w: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1095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Среда человека, как сложное образование, интегрирующее множество компонентов.</w:t>
            </w:r>
          </w:p>
          <w:p w:rsidR="00782EED" w:rsidRPr="00B83E2C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val="en-US" w:eastAsia="zh-CN" w:bidi="hi-IN"/>
              </w:rPr>
            </w:pP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Природный и общественный компонент среды. Атмосфера, литосфера, гидросфера, растительный и животный мир. Классификация </w:t>
            </w:r>
            <w:proofErr w:type="spellStart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Н.Ф.Реймерса</w:t>
            </w:r>
            <w:proofErr w:type="spellEnd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. Социальная среда и ее влияние на человека. Модель среды человека по </w:t>
            </w:r>
            <w:proofErr w:type="spellStart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Л.В.Максимовой</w:t>
            </w:r>
            <w:proofErr w:type="spellEnd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. Общие свойства среды человека. Основные аспекты изучения отношений человека с окружающей средой. Проблемы адаптации человека к окружающей среде. Адаптация человека к естественной и социальной среде. </w:t>
            </w:r>
            <w:proofErr w:type="spellStart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В.П.Алексеев</w:t>
            </w:r>
            <w:proofErr w:type="spellEnd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 xml:space="preserve"> о феноакклиматизации и </w:t>
            </w:r>
            <w:proofErr w:type="spellStart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геноакклиматизации</w:t>
            </w:r>
            <w:proofErr w:type="spellEnd"/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. Понятия акклимации и акклиматизации. Адаптационные механизмы.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4646" w:type="pct"/>
            <w:gridSpan w:val="2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Раздел 2. Взаимоотношения общества и природы</w:t>
            </w:r>
          </w:p>
        </w:tc>
        <w:tc>
          <w:tcPr>
            <w:tcW w:w="354" w:type="pct"/>
            <w:shd w:val="clear" w:color="auto" w:fill="FFFFFF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2.1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w w:val="107"/>
                <w:sz w:val="24"/>
                <w:szCs w:val="24"/>
              </w:rPr>
              <w:t>Биосфера и ноосфера. Воздействие человека на окружающую среду.</w:t>
            </w: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Учение о биосфере, созданное В.И. Вернадским. Гидросфера, атмосфера и литосфера. Функциональные связи в биосфере. Биосфера как целостная система. Биоразнообразие - фундаментальное условие устойчивого существования жизни.</w:t>
            </w:r>
          </w:p>
          <w:p w:rsidR="00782EED" w:rsidRPr="00B83E2C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Место человека в биосфере. Концепция ноосферы, разработанная В.И. Вернадским. Двойственность положения человека в биосфере. Человек - биологический объект, человек - социальная система.</w:t>
            </w:r>
          </w:p>
          <w:p w:rsidR="00782EED" w:rsidRPr="00B83E2C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</w:pP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lastRenderedPageBreak/>
              <w:t>Связанные с деятельностью человека изменения и нарушения действия законов и принципов экологии. Изменение границ оптимальных и лимитирующих факторов. Изменение факторов</w:t>
            </w:r>
          </w:p>
          <w:p w:rsidR="00782EED" w:rsidRPr="00B83E2C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Arial" w:eastAsia="Liberation Mono" w:hAnsi="Arial" w:cs="Arial"/>
                <w:sz w:val="24"/>
                <w:szCs w:val="24"/>
                <w:lang w:val="en-US" w:eastAsia="zh-CN" w:bidi="hi-IN"/>
              </w:rPr>
            </w:pPr>
            <w:r w:rsidRPr="00B83E2C">
              <w:rPr>
                <w:rFonts w:ascii="Arial" w:eastAsia="Liberation Mono" w:hAnsi="Arial" w:cs="Arial"/>
                <w:sz w:val="24"/>
                <w:szCs w:val="24"/>
                <w:lang w:eastAsia="zh-CN" w:bidi="hi-IN"/>
              </w:rPr>
              <w:t>и механизмов регулирования численности популяции. Воздействие человека на функционирование экосистем. Нарушение правила экологических пирамид. Воздействие на динамику экосистем.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B83E2C" w:rsidTr="00782EED">
        <w:trPr>
          <w:trHeight w:val="525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Практическое занятие № 1. Место человека в биосфере. Человек – биосоциальное существо.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Практическое занятие № 2. Проблема отчужденности человека от природы.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2.2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Загрязнение природной среды.</w:t>
            </w:r>
          </w:p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Загрязнение атмосферы. Проблемы водных ресурсов. Некоторые пути решения водных проблем. Проблемы земельных ресурсов и использования почв. Проблемы использования лесов и других биологических ресурсов. Влияние рекреационных нагрузок на леса. Рекреационное лесоводство. Сохранение биоразнообразия как основа устойчивого развития. Роль человека в сохранении видового разнообразия живых организмов. Особо-охраняемые территории.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B83E2C" w:rsidTr="00782EED">
        <w:trPr>
          <w:trHeight w:val="547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 № 3. Охрана природной среды. Проблема сохранения биоразнообразия.</w:t>
            </w:r>
          </w:p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Практические занятия № 4. Экологический мониторинг. </w:t>
            </w:r>
            <w:proofErr w:type="spellStart"/>
            <w:r w:rsidRPr="00B83E2C">
              <w:rPr>
                <w:rFonts w:ascii="Arial" w:hAnsi="Arial" w:cs="Arial"/>
                <w:sz w:val="24"/>
                <w:szCs w:val="24"/>
              </w:rPr>
              <w:t>Биоиндикация</w:t>
            </w:r>
            <w:proofErr w:type="spellEnd"/>
            <w:r w:rsidRPr="00B83E2C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2.3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Экология жизненной среды. Жилищная, трудовая, рекреационная среда.</w:t>
            </w:r>
          </w:p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114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жизненной среды человека. Социально-бытовая среда и ее уровни - городская и</w:t>
            </w:r>
            <w:r w:rsidRPr="00B83E2C">
              <w:rPr>
                <w:rFonts w:ascii="Arial" w:hAnsi="Arial" w:cs="Arial"/>
                <w:sz w:val="24"/>
                <w:szCs w:val="24"/>
              </w:rPr>
              <w:br/>
            </w: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жилищная. Жилищная среда. Основные требования к жилищу для нормального проживания. Методы устранения действия неблагоприятных факторов в жилищной среде. Трудовая среда, как самостоятельный компонент жизненной среды человека. Психолог Е.А. Климов о компонентах трудовой среды. Информационная среда. Рекреационная среда. Её роль в создании полноценного отдыха, для снятия усталости, профилактики переутомления и восстановления здоровья человека. Виды отдыха.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43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4</w:t>
            </w:r>
          </w:p>
        </w:tc>
      </w:tr>
      <w:tr w:rsidR="00782EED" w:rsidRPr="00B83E2C" w:rsidTr="00782EED">
        <w:trPr>
          <w:trHeight w:val="391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 № 5. Урбанизированные территории. Факторы жизни в городах.</w:t>
            </w:r>
          </w:p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 № 6. Пути решения экологических проблем городов.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73"/>
        </w:trPr>
        <w:tc>
          <w:tcPr>
            <w:tcW w:w="1073" w:type="pct"/>
            <w:vMerge w:val="restart"/>
            <w:tcBorders>
              <w:top w:val="nil"/>
            </w:tcBorders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2.4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Глобальные социально-экологические проблемы. Проблема роста численности населения.</w:t>
            </w: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349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Проблема роста численности населения. Демографические проблемы в разных странах. Пирамиды возрастного состава в развитых и развивающихся странах. Демографический взрыв.</w:t>
            </w:r>
            <w:r w:rsidRPr="00B83E2C">
              <w:rPr>
                <w:rFonts w:ascii="Arial" w:hAnsi="Arial" w:cs="Arial"/>
                <w:sz w:val="24"/>
                <w:szCs w:val="24"/>
              </w:rPr>
              <w:br/>
            </w: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Региональные особенности динамики численности мирового населения. Причины высокой рождаемости в развивающихся странах. Демографические прогнозы. Концепции стабилизации и снижения численности населения. Демографический переход по Б. </w:t>
            </w:r>
            <w:proofErr w:type="spellStart"/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Небелу</w:t>
            </w:r>
            <w:proofErr w:type="spellEnd"/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Регулирование численности через политику регулирования рождаемости. В.А. Красилов об отрицательных последствиях роста численности.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2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 № 7. Демографические проблемы разных стран.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2.5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Пути решения  наиболее общих социально-экономических проблем.</w:t>
            </w:r>
          </w:p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57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Пути решения общих социально-экологических проблем Концепция “Устойчивого развития”.  </w:t>
            </w:r>
            <w:r w:rsidRPr="00B83E2C">
              <w:rPr>
                <w:rFonts w:ascii="Arial" w:hAnsi="Arial" w:cs="Arial"/>
                <w:sz w:val="24"/>
                <w:szCs w:val="24"/>
              </w:rPr>
              <w:t>Идеи и условия устойчивого развития человечества.</w:t>
            </w: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Экологические приоритеты современного мира.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10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165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 № 8. Глобальные социально-экономические проблемы:  кризис продовольствия.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2.6</w:t>
            </w:r>
          </w:p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Поведение человека в естественной и социальной среде. Потребности человека, как источник активности.</w:t>
            </w: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975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Понятие поведения. Реактивность и активность как фундаментальные составляющие поведения человека. Факторы, определяющие поведение человека.</w:t>
            </w:r>
            <w:r w:rsidRPr="00B83E2C">
              <w:rPr>
                <w:rFonts w:ascii="Arial" w:hAnsi="Arial" w:cs="Arial"/>
                <w:sz w:val="24"/>
                <w:szCs w:val="24"/>
              </w:rPr>
              <w:br/>
            </w:r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Потребности человека, как источник активности. Н.Ф. </w:t>
            </w:r>
            <w:proofErr w:type="spellStart"/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Реймерс</w:t>
            </w:r>
            <w:proofErr w:type="spellEnd"/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о многообразии потребностей человека. Пирамида потребностей по А. </w:t>
            </w:r>
            <w:proofErr w:type="spellStart"/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Маслоу</w:t>
            </w:r>
            <w:proofErr w:type="spellEnd"/>
            <w:r w:rsidRPr="00B83E2C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Индивидуальные потребности человека. Экологические потребности. Поведение человека в естественной и социальной среде. Два аспекта поведения человека - пространственный и временной.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25"/>
        </w:trPr>
        <w:tc>
          <w:tcPr>
            <w:tcW w:w="1073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Тема 2.7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lastRenderedPageBreak/>
              <w:t>Экологическое сознание. Экологическая этика, образование и воспитание.</w:t>
            </w:r>
          </w:p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1102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Экологическое сознание. Носители экологического сознания. Компоненты экологического сознания. Основные свойства экологического сознания. Антропоцентрическое и </w:t>
            </w:r>
            <w:proofErr w:type="spellStart"/>
            <w:r w:rsidRPr="00B83E2C">
              <w:rPr>
                <w:rFonts w:ascii="Arial" w:hAnsi="Arial" w:cs="Arial"/>
                <w:sz w:val="24"/>
                <w:szCs w:val="24"/>
              </w:rPr>
              <w:t>экоцентрическое</w:t>
            </w:r>
            <w:proofErr w:type="spellEnd"/>
            <w:r w:rsidRPr="00B83E2C">
              <w:rPr>
                <w:rFonts w:ascii="Arial" w:hAnsi="Arial" w:cs="Arial"/>
                <w:sz w:val="24"/>
                <w:szCs w:val="24"/>
              </w:rPr>
              <w:t xml:space="preserve"> экологическое сознание. Экологическая этика, образование, воспитание. Типы отношений между человеком и природой. Экологическое образование. Компоненты экологического образования.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165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782EED" w:rsidRPr="00B83E2C" w:rsidTr="00782EED">
        <w:trPr>
          <w:trHeight w:val="111"/>
        </w:trPr>
        <w:tc>
          <w:tcPr>
            <w:tcW w:w="1073" w:type="pct"/>
            <w:vMerge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Практические занятия № 9. Экологический след.</w:t>
            </w:r>
          </w:p>
        </w:tc>
        <w:tc>
          <w:tcPr>
            <w:tcW w:w="354" w:type="pct"/>
            <w:vMerge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20"/>
        </w:trPr>
        <w:tc>
          <w:tcPr>
            <w:tcW w:w="4646" w:type="pct"/>
            <w:gridSpan w:val="2"/>
          </w:tcPr>
          <w:p w:rsidR="00782EED" w:rsidRPr="00B83E2C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83E2C">
              <w:rPr>
                <w:rFonts w:ascii="Arial" w:hAnsi="Arial" w:cs="Arial"/>
                <w:iCs/>
                <w:sz w:val="24"/>
                <w:szCs w:val="24"/>
              </w:rPr>
              <w:t>Промежуточная</w:t>
            </w:r>
            <w:proofErr w:type="gramEnd"/>
            <w:r w:rsidRPr="00B83E2C">
              <w:rPr>
                <w:rFonts w:ascii="Arial" w:hAnsi="Arial" w:cs="Arial"/>
                <w:iCs/>
                <w:sz w:val="24"/>
                <w:szCs w:val="24"/>
              </w:rPr>
              <w:t xml:space="preserve"> аттестация по результатам семестра на основании полученных оценок</w:t>
            </w:r>
          </w:p>
        </w:tc>
        <w:tc>
          <w:tcPr>
            <w:tcW w:w="354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2EED" w:rsidRPr="00B83E2C" w:rsidTr="00782EED">
        <w:trPr>
          <w:trHeight w:val="315"/>
        </w:trPr>
        <w:tc>
          <w:tcPr>
            <w:tcW w:w="4646" w:type="pct"/>
            <w:gridSpan w:val="2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354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36</w:t>
            </w:r>
          </w:p>
        </w:tc>
      </w:tr>
    </w:tbl>
    <w:p w:rsidR="00680743" w:rsidRPr="00B83E2C" w:rsidRDefault="00680743" w:rsidP="00680743">
      <w:pPr>
        <w:jc w:val="center"/>
        <w:rPr>
          <w:rFonts w:ascii="Arial" w:hAnsi="Arial" w:cs="Arial"/>
          <w:sz w:val="24"/>
          <w:szCs w:val="24"/>
        </w:rPr>
      </w:pPr>
    </w:p>
    <w:p w:rsidR="00680743" w:rsidRPr="00B83E2C" w:rsidRDefault="00680743" w:rsidP="00680743">
      <w:pPr>
        <w:rPr>
          <w:rFonts w:ascii="Arial" w:hAnsi="Arial" w:cs="Arial"/>
          <w:sz w:val="24"/>
          <w:szCs w:val="24"/>
        </w:rPr>
      </w:pPr>
    </w:p>
    <w:p w:rsidR="00095A42" w:rsidRPr="00B83E2C" w:rsidRDefault="00095A42" w:rsidP="00680743">
      <w:pPr>
        <w:rPr>
          <w:rFonts w:ascii="Arial" w:hAnsi="Arial" w:cs="Arial"/>
          <w:sz w:val="24"/>
          <w:szCs w:val="24"/>
        </w:rPr>
        <w:sectPr w:rsidR="00095A42" w:rsidRPr="00B83E2C" w:rsidSect="005F3A53">
          <w:footerReference w:type="even" r:id="rId13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B83E2C" w:rsidRDefault="00095A42" w:rsidP="00347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83E2C">
        <w:rPr>
          <w:rFonts w:ascii="Arial" w:hAnsi="Arial" w:cs="Arial"/>
          <w:b/>
          <w:sz w:val="24"/>
          <w:szCs w:val="24"/>
        </w:rPr>
        <w:lastRenderedPageBreak/>
        <w:t>3. УС</w:t>
      </w:r>
      <w:r w:rsidR="0006048C" w:rsidRPr="00B83E2C">
        <w:rPr>
          <w:rFonts w:ascii="Arial" w:hAnsi="Arial" w:cs="Arial"/>
          <w:b/>
          <w:sz w:val="24"/>
          <w:szCs w:val="24"/>
        </w:rPr>
        <w:t xml:space="preserve">ЛОВИЯ РЕАЛИЗАЦИИ </w:t>
      </w:r>
      <w:r w:rsidR="00963EBB" w:rsidRPr="00B83E2C">
        <w:rPr>
          <w:rFonts w:ascii="Arial" w:hAnsi="Arial" w:cs="Arial"/>
          <w:b/>
          <w:sz w:val="24"/>
          <w:szCs w:val="24"/>
        </w:rPr>
        <w:t xml:space="preserve">РАБОЧЕЙ </w:t>
      </w:r>
      <w:r w:rsidR="0006048C" w:rsidRPr="00B83E2C">
        <w:rPr>
          <w:rFonts w:ascii="Arial" w:hAnsi="Arial" w:cs="Arial"/>
          <w:b/>
          <w:sz w:val="24"/>
          <w:szCs w:val="24"/>
        </w:rPr>
        <w:t>ПРОГРАММЫ УЧЕБНОЙ ДИСЦИПЛИНЫ</w:t>
      </w:r>
    </w:p>
    <w:p w:rsidR="0006048C" w:rsidRDefault="0006048C" w:rsidP="00B83E2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83E2C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B83E2C">
        <w:rPr>
          <w:rFonts w:ascii="Arial" w:hAnsi="Arial" w:cs="Arial"/>
          <w:sz w:val="24"/>
          <w:szCs w:val="24"/>
        </w:rPr>
        <w:t>Для реализац</w:t>
      </w:r>
      <w:r w:rsidR="00963EBB" w:rsidRPr="00B83E2C">
        <w:rPr>
          <w:rFonts w:ascii="Arial" w:hAnsi="Arial" w:cs="Arial"/>
          <w:sz w:val="24"/>
          <w:szCs w:val="24"/>
        </w:rPr>
        <w:t>ии рабочей программы учебной дисциплины</w:t>
      </w:r>
      <w:r w:rsidRPr="00B83E2C">
        <w:rPr>
          <w:rFonts w:ascii="Arial" w:hAnsi="Arial" w:cs="Arial"/>
          <w:sz w:val="24"/>
          <w:szCs w:val="24"/>
        </w:rPr>
        <w:t xml:space="preserve"> предусмотрены следующие специальные помещения:</w:t>
      </w:r>
      <w:r w:rsidR="00B83E2C">
        <w:rPr>
          <w:rFonts w:ascii="Arial" w:hAnsi="Arial" w:cs="Arial"/>
          <w:sz w:val="24"/>
          <w:szCs w:val="24"/>
        </w:rPr>
        <w:t xml:space="preserve"> </w:t>
      </w:r>
      <w:r w:rsidR="00B83E2C" w:rsidRPr="00B83E2C">
        <w:rPr>
          <w:rFonts w:ascii="Arial" w:hAnsi="Arial" w:cs="Arial"/>
          <w:b/>
          <w:sz w:val="24"/>
          <w:szCs w:val="24"/>
        </w:rPr>
        <w:t>к</w:t>
      </w:r>
      <w:r w:rsidRPr="00B83E2C">
        <w:rPr>
          <w:rFonts w:ascii="Arial" w:hAnsi="Arial" w:cs="Arial"/>
          <w:b/>
          <w:sz w:val="24"/>
          <w:szCs w:val="24"/>
        </w:rPr>
        <w:t>абинет «</w:t>
      </w:r>
      <w:r w:rsidR="00782EED" w:rsidRPr="00B83E2C">
        <w:rPr>
          <w:rFonts w:ascii="Arial" w:hAnsi="Arial" w:cs="Arial"/>
          <w:b/>
          <w:bCs/>
          <w:iCs/>
          <w:sz w:val="24"/>
          <w:szCs w:val="24"/>
        </w:rPr>
        <w:t>Социально-экономических дисциплин</w:t>
      </w:r>
      <w:r w:rsidRPr="00B83E2C">
        <w:rPr>
          <w:rFonts w:ascii="Arial" w:hAnsi="Arial" w:cs="Arial"/>
          <w:b/>
          <w:sz w:val="24"/>
          <w:szCs w:val="24"/>
        </w:rPr>
        <w:t>»</w:t>
      </w:r>
      <w:r w:rsidRPr="00B83E2C">
        <w:rPr>
          <w:rFonts w:ascii="Arial" w:hAnsi="Arial" w:cs="Arial"/>
          <w:b/>
          <w:sz w:val="24"/>
          <w:szCs w:val="24"/>
          <w:lang w:eastAsia="en-US"/>
        </w:rPr>
        <w:t>,</w:t>
      </w:r>
      <w:r w:rsidRPr="00B83E2C">
        <w:rPr>
          <w:rFonts w:ascii="Arial" w:hAnsi="Arial" w:cs="Arial"/>
          <w:sz w:val="24"/>
          <w:szCs w:val="24"/>
          <w:lang w:eastAsia="en-US"/>
        </w:rPr>
        <w:t xml:space="preserve"> оснащенный оборудованием: </w:t>
      </w:r>
      <w:r w:rsidRPr="00B83E2C">
        <w:rPr>
          <w:rFonts w:ascii="Arial" w:hAnsi="Arial" w:cs="Arial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  <w:proofErr w:type="gramEnd"/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1. </w:t>
      </w:r>
      <w:r w:rsidRPr="00A87714">
        <w:rPr>
          <w:rFonts w:ascii="Arial" w:hAnsi="Arial" w:cs="Arial"/>
          <w:b/>
          <w:sz w:val="24"/>
          <w:szCs w:val="24"/>
        </w:rPr>
        <w:t>Специализированная мебель и системы хранения: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 xml:space="preserve">рабочие места для </w:t>
      </w:r>
      <w:proofErr w:type="gramStart"/>
      <w:r w:rsidRPr="00A87714">
        <w:rPr>
          <w:rFonts w:ascii="Arial" w:hAnsi="Arial" w:cs="Arial"/>
          <w:sz w:val="24"/>
          <w:szCs w:val="24"/>
        </w:rPr>
        <w:t>обучающихся</w:t>
      </w:r>
      <w:proofErr w:type="gramEnd"/>
      <w:r w:rsidRPr="00A87714">
        <w:rPr>
          <w:rFonts w:ascii="Arial" w:hAnsi="Arial" w:cs="Arial"/>
          <w:sz w:val="24"/>
          <w:szCs w:val="24"/>
        </w:rPr>
        <w:t xml:space="preserve"> - (стол-парта, скамья аудиторная со спинкой) – 25 </w:t>
      </w:r>
      <w:proofErr w:type="spellStart"/>
      <w:r w:rsidRPr="00A87714">
        <w:rPr>
          <w:rFonts w:ascii="Arial" w:hAnsi="Arial" w:cs="Arial"/>
          <w:sz w:val="24"/>
          <w:szCs w:val="24"/>
        </w:rPr>
        <w:t>компл</w:t>
      </w:r>
      <w:proofErr w:type="spellEnd"/>
      <w:r w:rsidRPr="00A87714">
        <w:rPr>
          <w:rFonts w:ascii="Arial" w:hAnsi="Arial" w:cs="Arial"/>
          <w:sz w:val="24"/>
          <w:szCs w:val="24"/>
        </w:rPr>
        <w:t>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 xml:space="preserve">рабочее место </w:t>
      </w:r>
      <w:r w:rsidRPr="00A87714">
        <w:rPr>
          <w:rFonts w:ascii="Arial" w:hAnsi="Arial" w:cs="Arial"/>
          <w:iCs/>
          <w:sz w:val="24"/>
          <w:szCs w:val="24"/>
        </w:rPr>
        <w:t>для</w:t>
      </w:r>
      <w:r w:rsidRPr="00A87714">
        <w:rPr>
          <w:rFonts w:ascii="Arial" w:hAnsi="Arial" w:cs="Arial"/>
          <w:sz w:val="24"/>
          <w:szCs w:val="24"/>
        </w:rPr>
        <w:t xml:space="preserve"> преподавателя (стол, стул) – 1 </w:t>
      </w:r>
      <w:proofErr w:type="spellStart"/>
      <w:r w:rsidRPr="00A87714">
        <w:rPr>
          <w:rFonts w:ascii="Arial" w:hAnsi="Arial" w:cs="Arial"/>
          <w:sz w:val="24"/>
          <w:szCs w:val="24"/>
        </w:rPr>
        <w:t>компл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.; 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>доска – 1 шт.;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 офисные шкафы для учебной литературы и печатных изданий -3 шт.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  <w:lang w:val="x-none" w:eastAsia="x-none"/>
        </w:rPr>
      </w:pPr>
      <w:r w:rsidRPr="00A87714">
        <w:rPr>
          <w:rFonts w:ascii="Arial" w:hAnsi="Arial" w:cs="Arial"/>
          <w:b/>
          <w:sz w:val="24"/>
          <w:szCs w:val="24"/>
        </w:rPr>
        <w:t>2. Программное обеспечение:</w:t>
      </w:r>
      <w:r w:rsidRPr="00A87714">
        <w:rPr>
          <w:rFonts w:ascii="Arial" w:hAnsi="Arial" w:cs="Arial"/>
          <w:bCs/>
          <w:sz w:val="24"/>
          <w:szCs w:val="24"/>
          <w:lang w:val="x-none" w:eastAsia="x-none"/>
        </w:rPr>
        <w:t xml:space="preserve"> </w:t>
      </w:r>
    </w:p>
    <w:p w:rsidR="00A431B9" w:rsidRPr="00A431B9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431B9">
        <w:rPr>
          <w:rFonts w:ascii="Arial" w:hAnsi="Arial" w:cs="Arial"/>
          <w:bCs/>
          <w:sz w:val="24"/>
          <w:szCs w:val="24"/>
          <w:lang w:eastAsia="x-none"/>
        </w:rPr>
        <w:t xml:space="preserve">- </w:t>
      </w:r>
      <w:r w:rsidRPr="00A87714">
        <w:rPr>
          <w:rFonts w:ascii="Arial" w:hAnsi="Arial" w:cs="Arial"/>
          <w:sz w:val="24"/>
          <w:szCs w:val="24"/>
        </w:rPr>
        <w:t>пакет</w:t>
      </w:r>
      <w:r w:rsidRPr="00A431B9"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>программ</w:t>
      </w:r>
      <w:r w:rsidRPr="00A431B9"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  <w:lang w:val="en-US"/>
        </w:rPr>
        <w:t>Microsoft</w:t>
      </w:r>
      <w:r w:rsidRPr="00A431B9"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  <w:lang w:val="en-US"/>
        </w:rPr>
        <w:t>Office</w:t>
      </w:r>
      <w:r w:rsidRPr="00A431B9">
        <w:rPr>
          <w:rFonts w:ascii="Arial" w:hAnsi="Arial" w:cs="Arial"/>
          <w:sz w:val="24"/>
          <w:szCs w:val="24"/>
        </w:rPr>
        <w:t xml:space="preserve">, </w:t>
      </w:r>
      <w:r w:rsidRPr="00A87714">
        <w:rPr>
          <w:rFonts w:ascii="Arial" w:hAnsi="Arial" w:cs="Arial"/>
          <w:sz w:val="24"/>
          <w:szCs w:val="24"/>
          <w:lang w:val="en-US"/>
        </w:rPr>
        <w:t>Microsoft</w:t>
      </w:r>
      <w:r w:rsidRPr="00A431B9"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  <w:lang w:val="en-US"/>
        </w:rPr>
        <w:t>Windows</w:t>
      </w:r>
      <w:r w:rsidRPr="00A431B9">
        <w:rPr>
          <w:rFonts w:ascii="Arial" w:hAnsi="Arial" w:cs="Arial"/>
          <w:sz w:val="24"/>
          <w:szCs w:val="24"/>
        </w:rPr>
        <w:t>;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3. Технические средства: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 персональный компьютер с лицензионным программным обеспечением – 1 шт.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- </w:t>
      </w:r>
      <w:r w:rsidRPr="00A87714">
        <w:rPr>
          <w:rStyle w:val="af9"/>
          <w:rFonts w:ascii="Arial" w:eastAsiaTheme="minorEastAsia" w:hAnsi="Arial" w:cs="Arial"/>
          <w:b w:val="0"/>
          <w:spacing w:val="3"/>
          <w:sz w:val="24"/>
          <w:szCs w:val="24"/>
          <w:shd w:val="clear" w:color="auto" w:fill="FFFFFF"/>
        </w:rPr>
        <w:t>системный блок</w:t>
      </w:r>
      <w:r w:rsidRPr="00A87714">
        <w:rPr>
          <w:rFonts w:ascii="Arial" w:hAnsi="Arial" w:cs="Arial"/>
          <w:sz w:val="24"/>
          <w:szCs w:val="24"/>
        </w:rPr>
        <w:t xml:space="preserve"> – 1 шт.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 интерактивная доска – 1 шт.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 колонки – 2 шт.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- клавиатура-1 </w:t>
      </w:r>
      <w:proofErr w:type="spellStart"/>
      <w:proofErr w:type="gramStart"/>
      <w:r w:rsidRPr="00A87714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A87714">
        <w:rPr>
          <w:rFonts w:ascii="Arial" w:hAnsi="Arial" w:cs="Arial"/>
          <w:sz w:val="24"/>
          <w:szCs w:val="24"/>
        </w:rPr>
        <w:t xml:space="preserve"> 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- мышка-1 </w:t>
      </w:r>
      <w:proofErr w:type="spellStart"/>
      <w:proofErr w:type="gramStart"/>
      <w:r w:rsidRPr="00A87714">
        <w:rPr>
          <w:rFonts w:ascii="Arial" w:hAnsi="Arial" w:cs="Arial"/>
          <w:sz w:val="24"/>
          <w:szCs w:val="24"/>
        </w:rPr>
        <w:t>шт</w:t>
      </w:r>
      <w:proofErr w:type="spellEnd"/>
      <w:proofErr w:type="gramEnd"/>
      <w:r w:rsidRPr="00A87714">
        <w:rPr>
          <w:rFonts w:ascii="Arial" w:hAnsi="Arial" w:cs="Arial"/>
          <w:sz w:val="24"/>
          <w:szCs w:val="24"/>
        </w:rPr>
        <w:t xml:space="preserve"> 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4. Демонстрационные учебно-наглядные пособия.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 w:rsidRPr="00A87714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A87714">
        <w:rPr>
          <w:rFonts w:ascii="Arial" w:hAnsi="Arial" w:cs="Arial"/>
          <w:sz w:val="24"/>
          <w:szCs w:val="24"/>
        </w:rPr>
        <w:t>к</w:t>
      </w:r>
      <w:proofErr w:type="gramEnd"/>
      <w:r w:rsidRPr="00A87714">
        <w:rPr>
          <w:rFonts w:ascii="Arial" w:hAnsi="Arial" w:cs="Arial"/>
          <w:sz w:val="24"/>
          <w:szCs w:val="24"/>
        </w:rPr>
        <w:t xml:space="preserve">омплекты учебных таблиц, стендов, схем, плакатов, карт, портретов и др. 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5. Информационное обеспечение: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 печатные издания;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электронные образовательные ресурсы;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информационные ресурсы;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презентации, видеофильмы;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методические пособия и карты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6. Специализированное оборудование.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Cs/>
          <w:sz w:val="24"/>
          <w:szCs w:val="24"/>
        </w:rPr>
      </w:pPr>
      <w:r w:rsidRPr="00A8771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A87714">
        <w:rPr>
          <w:rFonts w:ascii="Arial" w:hAnsi="Arial" w:cs="Arial"/>
          <w:bCs/>
          <w:sz w:val="24"/>
          <w:szCs w:val="24"/>
        </w:rPr>
        <w:t>ин</w:t>
      </w:r>
      <w:r w:rsidRPr="00A87714">
        <w:rPr>
          <w:rFonts w:ascii="Arial" w:hAnsi="Arial" w:cs="Arial"/>
          <w:sz w:val="24"/>
          <w:szCs w:val="24"/>
        </w:rPr>
        <w:t>терактивный лазерный тир «Патриот»:</w:t>
      </w:r>
    </w:p>
    <w:p w:rsidR="00A431B9" w:rsidRPr="00A87714" w:rsidRDefault="00A431B9" w:rsidP="00A431B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- лазерная камера с управляющей программой (1280*720/60fps/650-900 </w:t>
      </w:r>
      <w:proofErr w:type="spellStart"/>
      <w:r w:rsidRPr="00A87714">
        <w:rPr>
          <w:rFonts w:ascii="Arial" w:hAnsi="Arial" w:cs="Arial"/>
          <w:sz w:val="24"/>
          <w:szCs w:val="24"/>
        </w:rPr>
        <w:t>нм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 с /управляющей программой «Патриот 0.5 СХП);</w:t>
      </w:r>
    </w:p>
    <w:p w:rsidR="00A431B9" w:rsidRPr="00A87714" w:rsidRDefault="00A431B9" w:rsidP="00A431B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>лазерный пистолет Макарова МР-654;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A87714">
        <w:rPr>
          <w:rFonts w:ascii="Arial" w:hAnsi="Arial" w:cs="Arial"/>
          <w:sz w:val="24"/>
          <w:szCs w:val="24"/>
        </w:rPr>
        <w:t>светоотражающие мишени.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7. Средства индивидуальной защиты</w:t>
      </w:r>
      <w:r w:rsidRPr="00A87714">
        <w:rPr>
          <w:rFonts w:ascii="Arial" w:hAnsi="Arial" w:cs="Arial"/>
          <w:sz w:val="24"/>
          <w:szCs w:val="24"/>
        </w:rPr>
        <w:t xml:space="preserve">: </w:t>
      </w:r>
    </w:p>
    <w:p w:rsidR="00A431B9" w:rsidRPr="00A87714" w:rsidRDefault="00A431B9" w:rsidP="00A431B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 xml:space="preserve">противогазы, респираторы, ватно-марлевые повязки, </w:t>
      </w:r>
      <w:proofErr w:type="spellStart"/>
      <w:r w:rsidRPr="00A87714">
        <w:rPr>
          <w:rFonts w:ascii="Arial" w:hAnsi="Arial" w:cs="Arial"/>
          <w:sz w:val="24"/>
          <w:szCs w:val="24"/>
        </w:rPr>
        <w:t>противопыльная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 тканевая маска ПТМ-1, общевойсковые защитные комплекты ОЗК, индивидуальные противохимические пакеты ИПП-11, аптечки индивидуальные АИ, очки защитные.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8. Робот-тренажёр для отработки навыков первой доврачебной помощи</w:t>
      </w:r>
      <w:r w:rsidRPr="00A87714">
        <w:rPr>
          <w:rFonts w:ascii="Arial" w:hAnsi="Arial" w:cs="Arial"/>
          <w:sz w:val="24"/>
          <w:szCs w:val="24"/>
        </w:rPr>
        <w:t>: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87714">
        <w:rPr>
          <w:rFonts w:ascii="Arial" w:hAnsi="Arial" w:cs="Arial"/>
          <w:sz w:val="24"/>
          <w:szCs w:val="24"/>
        </w:rPr>
        <w:t>стол для тренажера – 1 шт.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A87714">
        <w:rPr>
          <w:rFonts w:ascii="Arial" w:hAnsi="Arial" w:cs="Arial"/>
          <w:sz w:val="24"/>
          <w:szCs w:val="24"/>
        </w:rPr>
        <w:t>манекен - тренажер «Максим - 2» – 1 шт.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9. Учебные приборы:</w:t>
      </w:r>
    </w:p>
    <w:p w:rsidR="00A431B9" w:rsidRPr="00A87714" w:rsidRDefault="00A431B9" w:rsidP="00A431B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измеритель температуры и влажности (</w:t>
      </w:r>
      <w:proofErr w:type="spellStart"/>
      <w:r w:rsidRPr="00A87714">
        <w:rPr>
          <w:rFonts w:ascii="Arial" w:hAnsi="Arial" w:cs="Arial"/>
          <w:sz w:val="24"/>
          <w:szCs w:val="24"/>
        </w:rPr>
        <w:t>термогигрометр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); дозиметр Грач. </w:t>
      </w:r>
    </w:p>
    <w:p w:rsidR="00A431B9" w:rsidRPr="00A87714" w:rsidRDefault="00A431B9" w:rsidP="00A431B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b/>
          <w:sz w:val="24"/>
          <w:szCs w:val="24"/>
        </w:rPr>
        <w:t>10. Средства для оказания первой помощи</w:t>
      </w:r>
      <w:r w:rsidRPr="00A87714">
        <w:rPr>
          <w:rFonts w:ascii="Arial" w:hAnsi="Arial" w:cs="Arial"/>
          <w:sz w:val="24"/>
          <w:szCs w:val="24"/>
        </w:rPr>
        <w:t>:</w:t>
      </w:r>
    </w:p>
    <w:p w:rsidR="00A431B9" w:rsidRPr="00A87714" w:rsidRDefault="00A431B9" w:rsidP="00A431B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аптечка для оказания первой доврачебной помощи.</w:t>
      </w:r>
    </w:p>
    <w:p w:rsidR="00A431B9" w:rsidRPr="00A87714" w:rsidRDefault="00A431B9" w:rsidP="00A431B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11. Средства безопасной жизнедеятельности и охраны труда.</w:t>
      </w:r>
    </w:p>
    <w:p w:rsidR="00A431B9" w:rsidRDefault="00A431B9" w:rsidP="00A431B9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A87714">
        <w:rPr>
          <w:rFonts w:ascii="Arial" w:hAnsi="Arial" w:cs="Arial"/>
          <w:b/>
          <w:bCs/>
          <w:sz w:val="24"/>
          <w:szCs w:val="24"/>
        </w:rPr>
        <w:t>12.</w:t>
      </w:r>
      <w:r>
        <w:rPr>
          <w:rFonts w:ascii="Arial" w:hAnsi="Arial" w:cs="Arial"/>
          <w:b/>
          <w:bCs/>
          <w:sz w:val="24"/>
          <w:szCs w:val="24"/>
        </w:rPr>
        <w:t xml:space="preserve"> Основная литература: </w:t>
      </w:r>
    </w:p>
    <w:p w:rsidR="00A431B9" w:rsidRPr="00A87714" w:rsidRDefault="00A431B9" w:rsidP="00A431B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iCs/>
          <w:sz w:val="24"/>
          <w:szCs w:val="24"/>
        </w:rPr>
        <w:lastRenderedPageBreak/>
        <w:t xml:space="preserve">1.Ситаров, В. А. </w:t>
      </w:r>
      <w:r w:rsidRPr="00A87714">
        <w:rPr>
          <w:rFonts w:ascii="Arial" w:hAnsi="Arial" w:cs="Arial"/>
          <w:sz w:val="24"/>
          <w:szCs w:val="24"/>
        </w:rPr>
        <w:t>Социальная экология: учебник и практикум для вузов / В. А. </w:t>
      </w:r>
      <w:proofErr w:type="spellStart"/>
      <w:r w:rsidRPr="00A87714">
        <w:rPr>
          <w:rFonts w:ascii="Arial" w:hAnsi="Arial" w:cs="Arial"/>
          <w:sz w:val="24"/>
          <w:szCs w:val="24"/>
        </w:rPr>
        <w:t>Ситаров</w:t>
      </w:r>
      <w:proofErr w:type="spellEnd"/>
      <w:r w:rsidRPr="00A87714">
        <w:rPr>
          <w:rFonts w:ascii="Arial" w:hAnsi="Arial" w:cs="Arial"/>
          <w:sz w:val="24"/>
          <w:szCs w:val="24"/>
        </w:rPr>
        <w:t>, В. В. </w:t>
      </w:r>
      <w:proofErr w:type="spellStart"/>
      <w:r w:rsidRPr="00A87714">
        <w:rPr>
          <w:rFonts w:ascii="Arial" w:hAnsi="Arial" w:cs="Arial"/>
          <w:sz w:val="24"/>
          <w:szCs w:val="24"/>
        </w:rPr>
        <w:t>Пустовойтов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. - 2-е изд., </w:t>
      </w:r>
      <w:proofErr w:type="spellStart"/>
      <w:r w:rsidRPr="00A87714">
        <w:rPr>
          <w:rFonts w:ascii="Arial" w:hAnsi="Arial" w:cs="Arial"/>
          <w:sz w:val="24"/>
          <w:szCs w:val="24"/>
        </w:rPr>
        <w:t>перераб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. и доп. - Москва: Издательство Юрайт, 2020. - 384 с. - Текст: электронный // ЭБС Юрайт [сайт]. 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13</w:t>
      </w:r>
      <w:r w:rsidRPr="00A87714">
        <w:rPr>
          <w:rFonts w:ascii="Arial" w:hAnsi="Arial" w:cs="Arial"/>
          <w:b/>
          <w:bCs/>
          <w:sz w:val="24"/>
          <w:szCs w:val="24"/>
        </w:rPr>
        <w:t>. Дополнительная литература:</w:t>
      </w:r>
    </w:p>
    <w:p w:rsidR="00A431B9" w:rsidRPr="00A87714" w:rsidRDefault="00A431B9" w:rsidP="00A431B9">
      <w:pPr>
        <w:shd w:val="clear" w:color="auto" w:fill="FFFFFF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iCs/>
          <w:sz w:val="24"/>
          <w:szCs w:val="24"/>
        </w:rPr>
        <w:t xml:space="preserve">1. </w:t>
      </w:r>
      <w:proofErr w:type="spellStart"/>
      <w:r w:rsidRPr="00A87714">
        <w:rPr>
          <w:rFonts w:ascii="Arial" w:hAnsi="Arial" w:cs="Arial"/>
          <w:iCs/>
          <w:sz w:val="24"/>
          <w:szCs w:val="24"/>
        </w:rPr>
        <w:t>Залунин</w:t>
      </w:r>
      <w:proofErr w:type="spellEnd"/>
      <w:r w:rsidRPr="00A87714">
        <w:rPr>
          <w:rFonts w:ascii="Arial" w:hAnsi="Arial" w:cs="Arial"/>
          <w:iCs/>
          <w:sz w:val="24"/>
          <w:szCs w:val="24"/>
        </w:rPr>
        <w:t>, В. И. </w:t>
      </w:r>
      <w:r w:rsidRPr="00A87714">
        <w:rPr>
          <w:rFonts w:ascii="Arial" w:hAnsi="Arial" w:cs="Arial"/>
          <w:sz w:val="24"/>
          <w:szCs w:val="24"/>
        </w:rPr>
        <w:t> Социальная экология</w:t>
      </w:r>
      <w:proofErr w:type="gramStart"/>
      <w:r w:rsidRPr="00A87714">
        <w:rPr>
          <w:rFonts w:ascii="Arial" w:hAnsi="Arial" w:cs="Arial"/>
          <w:sz w:val="24"/>
          <w:szCs w:val="24"/>
        </w:rPr>
        <w:t> :</w:t>
      </w:r>
      <w:proofErr w:type="gramEnd"/>
      <w:r w:rsidRPr="00A87714">
        <w:rPr>
          <w:rFonts w:ascii="Arial" w:hAnsi="Arial" w:cs="Arial"/>
          <w:sz w:val="24"/>
          <w:szCs w:val="24"/>
        </w:rPr>
        <w:t xml:space="preserve"> учебник для вузов / В. И. </w:t>
      </w:r>
      <w:proofErr w:type="spellStart"/>
      <w:r w:rsidRPr="00A87714">
        <w:rPr>
          <w:rFonts w:ascii="Arial" w:hAnsi="Arial" w:cs="Arial"/>
          <w:sz w:val="24"/>
          <w:szCs w:val="24"/>
        </w:rPr>
        <w:t>Залунин</w:t>
      </w:r>
      <w:proofErr w:type="spellEnd"/>
      <w:r w:rsidRPr="00A87714">
        <w:rPr>
          <w:rFonts w:ascii="Arial" w:hAnsi="Arial" w:cs="Arial"/>
          <w:sz w:val="24"/>
          <w:szCs w:val="24"/>
        </w:rPr>
        <w:t xml:space="preserve">. - 2-е изд., </w:t>
      </w:r>
      <w:proofErr w:type="spellStart"/>
      <w:r w:rsidRPr="00A87714">
        <w:rPr>
          <w:rFonts w:ascii="Arial" w:hAnsi="Arial" w:cs="Arial"/>
          <w:sz w:val="24"/>
          <w:szCs w:val="24"/>
        </w:rPr>
        <w:t>испр</w:t>
      </w:r>
      <w:proofErr w:type="spellEnd"/>
      <w:r w:rsidRPr="00A87714">
        <w:rPr>
          <w:rFonts w:ascii="Arial" w:hAnsi="Arial" w:cs="Arial"/>
          <w:sz w:val="24"/>
          <w:szCs w:val="24"/>
        </w:rPr>
        <w:t>. и доп. - Москва : Издательство Юрайт, 2017. - 206 с. - Текст: электронный // ЭБС Юрайт [сайт]. - Режим доступа: по подписке.</w:t>
      </w:r>
    </w:p>
    <w:p w:rsidR="00A431B9" w:rsidRPr="00A87714" w:rsidRDefault="00A431B9" w:rsidP="00A431B9">
      <w:pPr>
        <w:shd w:val="clear" w:color="auto" w:fill="FFFFFF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14</w:t>
      </w:r>
      <w:r w:rsidRPr="00A87714">
        <w:rPr>
          <w:rFonts w:ascii="Arial" w:hAnsi="Arial" w:cs="Arial"/>
          <w:b/>
          <w:bCs/>
          <w:sz w:val="24"/>
          <w:szCs w:val="24"/>
        </w:rPr>
        <w:t xml:space="preserve">. Интернет-ресурсы: </w:t>
      </w:r>
    </w:p>
    <w:p w:rsidR="00A431B9" w:rsidRPr="00595508" w:rsidRDefault="00A431B9" w:rsidP="00A431B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7714">
        <w:rPr>
          <w:rFonts w:ascii="Arial" w:hAnsi="Arial" w:cs="Arial"/>
          <w:sz w:val="24"/>
          <w:szCs w:val="24"/>
        </w:rPr>
        <w:t>1</w:t>
      </w:r>
      <w:r w:rsidRPr="0059550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595508">
        <w:rPr>
          <w:rFonts w:ascii="Arial" w:hAnsi="Arial" w:cs="Arial"/>
          <w:sz w:val="24"/>
          <w:szCs w:val="24"/>
        </w:rPr>
        <w:t>Журнал "Экология и жизнь"  - URL:</w:t>
      </w:r>
      <w:r w:rsidRPr="00595508">
        <w:rPr>
          <w:rFonts w:ascii="Arial" w:hAnsi="Arial" w:cs="Arial"/>
          <w:sz w:val="24"/>
          <w:szCs w:val="24"/>
          <w:u w:val="single"/>
        </w:rPr>
        <w:t>http://</w:t>
      </w:r>
      <w:r w:rsidRPr="00595508">
        <w:rPr>
          <w:rFonts w:ascii="Arial" w:hAnsi="Arial" w:cs="Arial"/>
          <w:sz w:val="24"/>
          <w:szCs w:val="24"/>
        </w:rPr>
        <w:t> www.</w:t>
      </w:r>
      <w:r w:rsidRPr="00595508">
        <w:rPr>
          <w:rFonts w:ascii="Arial" w:hAnsi="Arial" w:cs="Arial"/>
          <w:sz w:val="24"/>
          <w:szCs w:val="24"/>
          <w:u w:val="single"/>
        </w:rPr>
        <w:t xml:space="preserve"> </w:t>
      </w:r>
      <w:r w:rsidRPr="00595508">
        <w:rPr>
          <w:rFonts w:ascii="Arial" w:hAnsi="Arial" w:cs="Arial"/>
          <w:sz w:val="24"/>
          <w:szCs w:val="24"/>
        </w:rPr>
        <w:t>ecolife.ru .</w:t>
      </w:r>
    </w:p>
    <w:p w:rsidR="00A431B9" w:rsidRPr="00595508" w:rsidRDefault="00A431B9" w:rsidP="00A431B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 xml:space="preserve"> </w:t>
      </w:r>
      <w:r w:rsidRPr="00595508">
        <w:rPr>
          <w:rFonts w:ascii="Arial" w:hAnsi="Arial" w:cs="Arial"/>
          <w:sz w:val="24"/>
          <w:szCs w:val="24"/>
        </w:rPr>
        <w:t>Экологический словарь - URL: http://www.ecoindustry.ru/dictionary.html?view=%C0 .</w:t>
      </w:r>
    </w:p>
    <w:p w:rsidR="00A431B9" w:rsidRPr="00595508" w:rsidRDefault="00A431B9" w:rsidP="00A431B9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iCs/>
          <w:sz w:val="24"/>
          <w:szCs w:val="24"/>
        </w:rPr>
      </w:pPr>
      <w:r w:rsidRPr="00595508"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95508">
        <w:rPr>
          <w:rFonts w:ascii="Arial" w:hAnsi="Arial" w:cs="Arial"/>
          <w:sz w:val="24"/>
          <w:szCs w:val="24"/>
        </w:rPr>
        <w:t>BioDat</w:t>
      </w:r>
      <w:proofErr w:type="spellEnd"/>
      <w:r w:rsidRPr="00595508">
        <w:rPr>
          <w:rFonts w:ascii="Arial" w:hAnsi="Arial" w:cs="Arial"/>
          <w:sz w:val="24"/>
          <w:szCs w:val="24"/>
        </w:rPr>
        <w:t xml:space="preserve"> - информационно-аналитический сайт о природе России и экологии - URL: </w:t>
      </w:r>
      <w:r w:rsidRPr="00595508">
        <w:rPr>
          <w:rFonts w:ascii="Arial" w:hAnsi="Arial" w:cs="Arial"/>
          <w:sz w:val="24"/>
          <w:szCs w:val="24"/>
          <w:u w:val="single"/>
        </w:rPr>
        <w:t>http://</w:t>
      </w:r>
      <w:r w:rsidRPr="00595508">
        <w:rPr>
          <w:rFonts w:ascii="Arial" w:hAnsi="Arial" w:cs="Arial"/>
          <w:sz w:val="24"/>
          <w:szCs w:val="24"/>
        </w:rPr>
        <w:t> </w:t>
      </w:r>
      <w:hyperlink r:id="rId14" w:history="1">
        <w:r w:rsidRPr="00595508">
          <w:rPr>
            <w:rStyle w:val="ae"/>
            <w:rFonts w:ascii="Arial" w:hAnsi="Arial" w:cs="Arial"/>
            <w:color w:val="auto"/>
            <w:sz w:val="24"/>
            <w:szCs w:val="24"/>
          </w:rPr>
          <w:t>www.biodat.ru</w:t>
        </w:r>
      </w:hyperlink>
      <w:r w:rsidRPr="00595508">
        <w:rPr>
          <w:rFonts w:ascii="Arial" w:hAnsi="Arial" w:cs="Arial"/>
          <w:sz w:val="24"/>
          <w:szCs w:val="24"/>
        </w:rPr>
        <w:t xml:space="preserve"> </w:t>
      </w:r>
    </w:p>
    <w:p w:rsidR="00A431B9" w:rsidRPr="00595508" w:rsidRDefault="00A431B9" w:rsidP="00A431B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83E2C" w:rsidRPr="00B83E2C" w:rsidRDefault="00B83E2C" w:rsidP="00B83E2C">
      <w:pPr>
        <w:suppressAutoHyphens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83E2C" w:rsidRDefault="00B83E2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B83E2C" w:rsidRDefault="00B83E2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782EED" w:rsidRPr="00B83E2C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Arial" w:hAnsi="Arial" w:cs="Arial"/>
          <w:iCs/>
          <w:sz w:val="24"/>
          <w:szCs w:val="24"/>
        </w:rPr>
      </w:pPr>
      <w:bookmarkStart w:id="5" w:name="_GoBack"/>
      <w:bookmarkEnd w:id="5"/>
    </w:p>
    <w:p w:rsidR="00782EED" w:rsidRPr="00B83E2C" w:rsidRDefault="00782EE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2EED" w:rsidRPr="00B83E2C" w:rsidRDefault="00782EED" w:rsidP="0006048C">
      <w:pPr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782EED" w:rsidRPr="00B83E2C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B83E2C" w:rsidRDefault="0006048C" w:rsidP="00963EBB">
      <w:pPr>
        <w:spacing w:after="12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83E2C">
        <w:rPr>
          <w:rFonts w:ascii="Arial" w:hAnsi="Arial" w:cs="Arial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782EED" w:rsidRPr="00B83E2C" w:rsidTr="00910CD4">
        <w:trPr>
          <w:tblHeader/>
        </w:trPr>
        <w:tc>
          <w:tcPr>
            <w:tcW w:w="1709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782EED" w:rsidRPr="00B83E2C" w:rsidRDefault="00782EED" w:rsidP="00910CD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Формы и методы оценки</w:t>
            </w:r>
          </w:p>
        </w:tc>
      </w:tr>
      <w:tr w:rsidR="00782EED" w:rsidRPr="00B83E2C" w:rsidTr="00910CD4">
        <w:tc>
          <w:tcPr>
            <w:tcW w:w="1709" w:type="pc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Знание:</w:t>
            </w:r>
          </w:p>
          <w:p w:rsidR="00782EED" w:rsidRPr="00B83E2C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B83E2C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B83E2C" w:rsidRDefault="00782EED" w:rsidP="00910CD4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rFonts w:ascii="Arial" w:hAnsi="Arial" w:cs="Arial"/>
                <w:szCs w:val="24"/>
              </w:rPr>
            </w:pPr>
            <w:r w:rsidRPr="00B83E2C">
              <w:rPr>
                <w:rFonts w:ascii="Arial" w:hAnsi="Arial" w:cs="Arial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  <w:tc>
          <w:tcPr>
            <w:tcW w:w="1607" w:type="pct"/>
          </w:tcPr>
          <w:p w:rsidR="00782EED" w:rsidRPr="00B83E2C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-показывает знание 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B83E2C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</w:t>
            </w:r>
            <w:r w:rsidRPr="00B83E2C">
              <w:rPr>
                <w:rFonts w:ascii="Arial" w:hAnsi="Arial" w:cs="Arial"/>
                <w:sz w:val="24"/>
                <w:szCs w:val="24"/>
                <w:shd w:val="clear" w:color="auto" w:fill="FFFFFF" w:themeFill="background1"/>
              </w:rPr>
              <w:t>обосновывает</w:t>
            </w:r>
            <w:r w:rsidRPr="00B83E2C">
              <w:rPr>
                <w:rFonts w:ascii="Arial" w:hAnsi="Arial" w:cs="Arial"/>
                <w:sz w:val="24"/>
                <w:szCs w:val="24"/>
              </w:rPr>
              <w:t xml:space="preserve"> влияние экологических основ социальной жизни человека на демографические процессы;</w:t>
            </w:r>
          </w:p>
          <w:p w:rsidR="00782EED" w:rsidRPr="00B83E2C" w:rsidRDefault="00782EED" w:rsidP="00910CD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-свободно владеет понятийным аппаратом Социальной экологии, характеризующим особенности взаимодействия природы и общества на различных этапах развития цивилизации.</w:t>
            </w:r>
          </w:p>
        </w:tc>
        <w:tc>
          <w:tcPr>
            <w:tcW w:w="1683" w:type="pc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Текущий контроль: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83E2C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B83E2C">
              <w:rPr>
                <w:rFonts w:ascii="Arial" w:hAnsi="Arial" w:cs="Arial"/>
                <w:sz w:val="24"/>
                <w:szCs w:val="24"/>
              </w:rPr>
              <w:t xml:space="preserve"> аттестация: </w:t>
            </w:r>
            <w:r w:rsidRPr="00B83E2C">
              <w:rPr>
                <w:rFonts w:ascii="Arial" w:hAnsi="Arial" w:cs="Arial"/>
                <w:iCs/>
                <w:sz w:val="24"/>
                <w:szCs w:val="24"/>
              </w:rPr>
              <w:t>на основании полученных оценок.</w:t>
            </w:r>
          </w:p>
        </w:tc>
      </w:tr>
      <w:tr w:rsidR="00782EED" w:rsidRPr="00B83E2C" w:rsidTr="00910CD4">
        <w:tc>
          <w:tcPr>
            <w:tcW w:w="1709" w:type="pct"/>
          </w:tcPr>
          <w:p w:rsidR="00782EED" w:rsidRPr="00B83E2C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Умения:</w:t>
            </w:r>
          </w:p>
          <w:p w:rsidR="00782EED" w:rsidRPr="00B83E2C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 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B83E2C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B83E2C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-применять знания экологических законов взаимодействия человеческого общества и природных систем в </w:t>
            </w:r>
            <w:proofErr w:type="gramStart"/>
            <w:r w:rsidRPr="00B83E2C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B83E2C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607" w:type="pct"/>
          </w:tcPr>
          <w:p w:rsidR="00782EED" w:rsidRPr="00B83E2C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 xml:space="preserve">-показывает умение </w:t>
            </w:r>
            <w:r w:rsidRPr="00B83E2C">
              <w:rPr>
                <w:rFonts w:ascii="Arial" w:hAnsi="Arial" w:cs="Arial"/>
                <w:sz w:val="24"/>
                <w:szCs w:val="24"/>
              </w:rPr>
              <w:t>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-</w:t>
            </w:r>
            <w:r w:rsidRPr="00B83E2C">
              <w:rPr>
                <w:rFonts w:ascii="Arial" w:hAnsi="Arial" w:cs="Arial"/>
                <w:bCs/>
                <w:sz w:val="24"/>
                <w:szCs w:val="24"/>
              </w:rPr>
              <w:t xml:space="preserve">показывает умение </w:t>
            </w:r>
            <w:r w:rsidRPr="00B83E2C">
              <w:rPr>
                <w:rFonts w:ascii="Arial" w:hAnsi="Arial" w:cs="Arial"/>
                <w:sz w:val="24"/>
                <w:szCs w:val="24"/>
              </w:rPr>
              <w:t>осуществлять  системный подход при анализе экономических аспектов различных экологических процессов;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 xml:space="preserve">-показывает умение применять </w:t>
            </w:r>
            <w:r w:rsidRPr="00B83E2C">
              <w:rPr>
                <w:rFonts w:ascii="Arial" w:hAnsi="Arial" w:cs="Arial"/>
                <w:sz w:val="24"/>
                <w:szCs w:val="24"/>
              </w:rPr>
              <w:t xml:space="preserve">знания экологических законов взаимодействия человеческого общества и природных систем в </w:t>
            </w:r>
            <w:proofErr w:type="gramStart"/>
            <w:r w:rsidRPr="00B83E2C">
              <w:rPr>
                <w:rFonts w:ascii="Arial" w:hAnsi="Arial" w:cs="Arial"/>
                <w:sz w:val="24"/>
                <w:szCs w:val="24"/>
              </w:rPr>
              <w:t>профессиональной</w:t>
            </w:r>
            <w:proofErr w:type="gramEnd"/>
            <w:r w:rsidRPr="00B83E2C">
              <w:rPr>
                <w:rFonts w:ascii="Arial" w:hAnsi="Arial" w:cs="Arial"/>
                <w:sz w:val="24"/>
                <w:szCs w:val="24"/>
              </w:rPr>
              <w:t xml:space="preserve"> деятельности.</w:t>
            </w:r>
          </w:p>
        </w:tc>
        <w:tc>
          <w:tcPr>
            <w:tcW w:w="1683" w:type="pct"/>
          </w:tcPr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B83E2C">
              <w:rPr>
                <w:rFonts w:ascii="Arial" w:hAnsi="Arial" w:cs="Arial"/>
                <w:sz w:val="24"/>
                <w:szCs w:val="24"/>
              </w:rPr>
              <w:t xml:space="preserve"> Текущий контроль:</w:t>
            </w:r>
          </w:p>
          <w:p w:rsidR="00782EED" w:rsidRPr="00B83E2C" w:rsidRDefault="00782EED" w:rsidP="00910CD4">
            <w:pPr>
              <w:spacing w:after="0" w:line="240" w:lineRule="auto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B83E2C">
              <w:rPr>
                <w:rFonts w:ascii="Arial" w:hAnsi="Arial" w:cs="Arial"/>
                <w:iCs/>
                <w:sz w:val="24"/>
                <w:szCs w:val="24"/>
              </w:rPr>
              <w:t>Оценка результатов устного и письменного опросов по разделам № 1-2, защиты практических работ по темам  № 1-9.</w:t>
            </w:r>
          </w:p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B83E2C">
              <w:rPr>
                <w:rFonts w:ascii="Arial" w:hAnsi="Arial" w:cs="Arial"/>
                <w:sz w:val="24"/>
                <w:szCs w:val="24"/>
              </w:rPr>
              <w:t>Промежуточная</w:t>
            </w:r>
            <w:proofErr w:type="gramEnd"/>
            <w:r w:rsidRPr="00B83E2C">
              <w:rPr>
                <w:rFonts w:ascii="Arial" w:hAnsi="Arial" w:cs="Arial"/>
                <w:sz w:val="24"/>
                <w:szCs w:val="24"/>
              </w:rPr>
              <w:t xml:space="preserve"> аттестация: </w:t>
            </w:r>
            <w:r w:rsidRPr="00B83E2C">
              <w:rPr>
                <w:rFonts w:ascii="Arial" w:hAnsi="Arial" w:cs="Arial"/>
                <w:iCs/>
                <w:sz w:val="24"/>
                <w:szCs w:val="24"/>
              </w:rPr>
              <w:t>на основании полученных оценок.</w:t>
            </w:r>
          </w:p>
          <w:p w:rsidR="00782EED" w:rsidRPr="00B83E2C" w:rsidRDefault="00782EED" w:rsidP="00910CD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AA0512" w:rsidRPr="00B83E2C" w:rsidRDefault="00AA0512" w:rsidP="00782EED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AA0512" w:rsidRPr="00B83E2C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BE6" w:rsidRDefault="00D41BE6" w:rsidP="008F3AF3">
      <w:pPr>
        <w:spacing w:after="0" w:line="240" w:lineRule="auto"/>
      </w:pPr>
      <w:r>
        <w:separator/>
      </w:r>
    </w:p>
  </w:endnote>
  <w:endnote w:type="continuationSeparator" w:id="0">
    <w:p w:rsidR="00D41BE6" w:rsidRDefault="00D41BE6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B4F5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A431B9">
          <w:rPr>
            <w:noProof/>
          </w:rPr>
          <w:t>12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BE6" w:rsidRDefault="00D41BE6" w:rsidP="008F3AF3">
      <w:pPr>
        <w:spacing w:after="0" w:line="240" w:lineRule="auto"/>
      </w:pPr>
      <w:r>
        <w:separator/>
      </w:r>
    </w:p>
  </w:footnote>
  <w:footnote w:type="continuationSeparator" w:id="0">
    <w:p w:rsidR="00D41BE6" w:rsidRDefault="00D41BE6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72279"/>
    <w:rsid w:val="0008596F"/>
    <w:rsid w:val="00085F6D"/>
    <w:rsid w:val="00086A01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55205"/>
    <w:rsid w:val="00463228"/>
    <w:rsid w:val="00485F26"/>
    <w:rsid w:val="004A3927"/>
    <w:rsid w:val="004B6DE8"/>
    <w:rsid w:val="004F2E9F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0995"/>
    <w:rsid w:val="006576C6"/>
    <w:rsid w:val="00680743"/>
    <w:rsid w:val="006B6A63"/>
    <w:rsid w:val="006D447F"/>
    <w:rsid w:val="006E4686"/>
    <w:rsid w:val="006E6B15"/>
    <w:rsid w:val="006F0D0B"/>
    <w:rsid w:val="007348FA"/>
    <w:rsid w:val="0075444F"/>
    <w:rsid w:val="00782EED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73E9C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431B9"/>
    <w:rsid w:val="00A50F63"/>
    <w:rsid w:val="00A515DA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83E2C"/>
    <w:rsid w:val="00B90923"/>
    <w:rsid w:val="00BB1F25"/>
    <w:rsid w:val="00BD3AF3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B4F52"/>
    <w:rsid w:val="00CC74B0"/>
    <w:rsid w:val="00CD3202"/>
    <w:rsid w:val="00CE2DFD"/>
    <w:rsid w:val="00D239F6"/>
    <w:rsid w:val="00D31CCC"/>
    <w:rsid w:val="00D33456"/>
    <w:rsid w:val="00D35A1D"/>
    <w:rsid w:val="00D36FE3"/>
    <w:rsid w:val="00D41BE6"/>
    <w:rsid w:val="00D73339"/>
    <w:rsid w:val="00D745B9"/>
    <w:rsid w:val="00D755A5"/>
    <w:rsid w:val="00D84BBF"/>
    <w:rsid w:val="00DA2833"/>
    <w:rsid w:val="00DA54D1"/>
    <w:rsid w:val="00DC55C8"/>
    <w:rsid w:val="00DE000A"/>
    <w:rsid w:val="00DE0152"/>
    <w:rsid w:val="00DF3D88"/>
    <w:rsid w:val="00E13FB5"/>
    <w:rsid w:val="00E17035"/>
    <w:rsid w:val="00E205F5"/>
    <w:rsid w:val="00E3729A"/>
    <w:rsid w:val="00E50C15"/>
    <w:rsid w:val="00E70EF7"/>
    <w:rsid w:val="00E9228A"/>
    <w:rsid w:val="00EA2912"/>
    <w:rsid w:val="00EE33E1"/>
    <w:rsid w:val="00EF2D25"/>
    <w:rsid w:val="00F16E96"/>
    <w:rsid w:val="00F30CA3"/>
    <w:rsid w:val="00F73F9C"/>
    <w:rsid w:val="00F836EE"/>
    <w:rsid w:val="00FD7961"/>
    <w:rsid w:val="00FE2439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B83E2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B83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bioda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75C8E-486F-4EB8-9E73-3EBD6AF36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2225</Words>
  <Characters>12686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17</cp:revision>
  <cp:lastPrinted>2017-07-06T06:55:00Z</cp:lastPrinted>
  <dcterms:created xsi:type="dcterms:W3CDTF">2023-10-24T11:19:00Z</dcterms:created>
  <dcterms:modified xsi:type="dcterms:W3CDTF">2025-12-08T11:20:00Z</dcterms:modified>
</cp:coreProperties>
</file>